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Look w:val="04A0" w:firstRow="1" w:lastRow="0" w:firstColumn="1" w:lastColumn="0" w:noHBand="0" w:noVBand="1"/>
      </w:tblPr>
      <w:tblGrid>
        <w:gridCol w:w="9345"/>
      </w:tblGrid>
      <w:tr w:rsidR="00E94AED" w:rsidRPr="00F36C6A" w:rsidTr="00E94AED">
        <w:tc>
          <w:tcPr>
            <w:tcW w:w="9345" w:type="dxa"/>
          </w:tcPr>
          <w:p w:rsidR="00E94AED" w:rsidRPr="00C33BEC" w:rsidRDefault="00E94AED" w:rsidP="00F621EA">
            <w:pPr>
              <w:tabs>
                <w:tab w:val="left" w:pos="993"/>
              </w:tabs>
              <w:jc w:val="right"/>
              <w:rPr>
                <w:b/>
              </w:rPr>
            </w:pPr>
            <w:r w:rsidRPr="00C33BEC">
              <w:rPr>
                <w:b/>
              </w:rPr>
              <w:t>Пример статьи</w:t>
            </w:r>
          </w:p>
          <w:p w:rsidR="00E94AED" w:rsidRPr="00C33BEC" w:rsidRDefault="00E94AED" w:rsidP="00F621EA">
            <w:pPr>
              <w:tabs>
                <w:tab w:val="left" w:pos="993"/>
              </w:tabs>
              <w:outlineLvl w:val="0"/>
              <w:rPr>
                <w:color w:val="auto"/>
                <w:sz w:val="28"/>
                <w:szCs w:val="28"/>
              </w:rPr>
            </w:pPr>
          </w:p>
          <w:p w:rsidR="00E94AED" w:rsidRPr="00C33BEC" w:rsidRDefault="00E94AED" w:rsidP="00F621EA">
            <w:pPr>
              <w:tabs>
                <w:tab w:val="left" w:pos="993"/>
              </w:tabs>
              <w:outlineLvl w:val="0"/>
              <w:rPr>
                <w:b/>
                <w:color w:val="auto"/>
              </w:rPr>
            </w:pPr>
            <w:r w:rsidRPr="00C33BEC">
              <w:rPr>
                <w:b/>
                <w:color w:val="auto"/>
              </w:rPr>
              <w:t>УДК 327.7:327</w:t>
            </w:r>
          </w:p>
          <w:p w:rsidR="00E94AED" w:rsidRPr="00C33BEC" w:rsidRDefault="00E94AED" w:rsidP="00F621EA">
            <w:pPr>
              <w:tabs>
                <w:tab w:val="left" w:pos="993"/>
              </w:tabs>
              <w:outlineLvl w:val="0"/>
              <w:rPr>
                <w:b/>
                <w:color w:val="auto"/>
              </w:rPr>
            </w:pPr>
            <w:r w:rsidRPr="00C33BEC">
              <w:rPr>
                <w:b/>
                <w:color w:val="auto"/>
                <w:lang w:val="en-US"/>
              </w:rPr>
              <w:t>DOI</w:t>
            </w:r>
            <w:r w:rsidRPr="00C33BEC">
              <w:rPr>
                <w:b/>
                <w:color w:val="auto"/>
              </w:rPr>
              <w:t xml:space="preserve"> …………</w:t>
            </w:r>
          </w:p>
          <w:p w:rsidR="00E94AED" w:rsidRPr="00C33BEC" w:rsidRDefault="00E94AED" w:rsidP="00F621EA">
            <w:pPr>
              <w:tabs>
                <w:tab w:val="left" w:pos="993"/>
              </w:tabs>
              <w:outlineLvl w:val="0"/>
              <w:rPr>
                <w:b/>
                <w:color w:val="auto"/>
                <w:sz w:val="28"/>
                <w:szCs w:val="28"/>
              </w:rPr>
            </w:pPr>
          </w:p>
          <w:p w:rsidR="00E94AED" w:rsidRPr="00C33BEC" w:rsidRDefault="00E94AED" w:rsidP="00F621EA">
            <w:pPr>
              <w:tabs>
                <w:tab w:val="left" w:pos="993"/>
              </w:tabs>
              <w:jc w:val="center"/>
              <w:rPr>
                <w:b/>
                <w:color w:val="auto"/>
                <w:sz w:val="28"/>
                <w:szCs w:val="28"/>
              </w:rPr>
            </w:pPr>
            <w:r w:rsidRPr="00C33BEC">
              <w:rPr>
                <w:b/>
                <w:color w:val="auto"/>
                <w:sz w:val="28"/>
                <w:szCs w:val="28"/>
              </w:rPr>
              <w:t>ПОЛИТИЧЕСКИЕ ДИСКУССИИ В США ВОКРУГ</w:t>
            </w:r>
            <w:r w:rsidRPr="00C33BEC">
              <w:rPr>
                <w:b/>
                <w:color w:val="auto"/>
                <w:sz w:val="28"/>
                <w:szCs w:val="28"/>
                <w:lang w:val="kk-KZ"/>
              </w:rPr>
              <w:t xml:space="preserve"> ПЕРСПЕКТИВ</w:t>
            </w:r>
            <w:r w:rsidRPr="00C33BEC">
              <w:rPr>
                <w:b/>
                <w:color w:val="auto"/>
                <w:sz w:val="28"/>
                <w:szCs w:val="28"/>
              </w:rPr>
              <w:t xml:space="preserve"> ОТНОШЕНИЙ С ШОС</w:t>
            </w:r>
          </w:p>
          <w:p w:rsidR="00E94AED" w:rsidRPr="00C33BEC" w:rsidRDefault="00E94AED" w:rsidP="00F621EA">
            <w:pPr>
              <w:widowControl w:val="0"/>
              <w:tabs>
                <w:tab w:val="left" w:pos="993"/>
              </w:tabs>
              <w:jc w:val="center"/>
              <w:rPr>
                <w:rFonts w:eastAsia="Times New Roman"/>
                <w:bCs/>
                <w:color w:val="auto"/>
                <w:spacing w:val="7"/>
                <w:sz w:val="28"/>
                <w:szCs w:val="28"/>
              </w:rPr>
            </w:pPr>
            <w:proofErr w:type="spellStart"/>
            <w:r w:rsidRPr="00C33BEC">
              <w:rPr>
                <w:rFonts w:eastAsia="Times New Roman"/>
                <w:bCs/>
                <w:color w:val="auto"/>
                <w:spacing w:val="7"/>
                <w:sz w:val="28"/>
                <w:szCs w:val="28"/>
              </w:rPr>
              <w:t>Султангазин</w:t>
            </w:r>
            <w:proofErr w:type="spellEnd"/>
            <w:r w:rsidRPr="00C33BEC">
              <w:rPr>
                <w:rFonts w:eastAsia="Times New Roman"/>
                <w:bCs/>
                <w:color w:val="auto"/>
                <w:spacing w:val="7"/>
                <w:sz w:val="28"/>
                <w:szCs w:val="28"/>
              </w:rPr>
              <w:t xml:space="preserve"> А.А.</w:t>
            </w:r>
            <w:r>
              <w:rPr>
                <w:rStyle w:val="a7"/>
                <w:rFonts w:eastAsia="Times New Roman"/>
                <w:bCs/>
                <w:color w:val="auto"/>
                <w:spacing w:val="7"/>
                <w:sz w:val="28"/>
                <w:szCs w:val="28"/>
              </w:rPr>
              <w:footnoteReference w:id="1"/>
            </w:r>
            <w:r w:rsidRPr="00C33BEC">
              <w:rPr>
                <w:rFonts w:eastAsia="Times New Roman"/>
                <w:bCs/>
                <w:color w:val="auto"/>
                <w:spacing w:val="7"/>
                <w:sz w:val="28"/>
                <w:szCs w:val="28"/>
              </w:rPr>
              <w:t>,</w:t>
            </w:r>
            <w:r>
              <w:rPr>
                <w:rFonts w:eastAsia="Times New Roman"/>
                <w:bCs/>
                <w:color w:val="auto"/>
                <w:spacing w:val="7"/>
                <w:sz w:val="28"/>
                <w:szCs w:val="28"/>
              </w:rPr>
              <w:t xml:space="preserve"> </w:t>
            </w:r>
            <w:proofErr w:type="spellStart"/>
            <w:r>
              <w:rPr>
                <w:rFonts w:eastAsia="Times New Roman"/>
                <w:bCs/>
                <w:color w:val="auto"/>
                <w:spacing w:val="7"/>
                <w:sz w:val="28"/>
                <w:szCs w:val="28"/>
              </w:rPr>
              <w:t>Раев</w:t>
            </w:r>
            <w:proofErr w:type="spellEnd"/>
            <w:r>
              <w:rPr>
                <w:rFonts w:eastAsia="Times New Roman"/>
                <w:bCs/>
                <w:color w:val="auto"/>
                <w:spacing w:val="7"/>
                <w:sz w:val="28"/>
                <w:szCs w:val="28"/>
              </w:rPr>
              <w:t xml:space="preserve"> Д.С.</w:t>
            </w:r>
            <w:r>
              <w:rPr>
                <w:rStyle w:val="a7"/>
                <w:rFonts w:eastAsia="Times New Roman"/>
                <w:bCs/>
                <w:color w:val="auto"/>
                <w:spacing w:val="7"/>
                <w:sz w:val="28"/>
                <w:szCs w:val="28"/>
              </w:rPr>
              <w:footnoteReference w:id="2"/>
            </w:r>
          </w:p>
          <w:p w:rsidR="00E94AED" w:rsidRPr="00C33BEC" w:rsidRDefault="00E94AED" w:rsidP="00F621EA">
            <w:pPr>
              <w:widowControl w:val="0"/>
              <w:tabs>
                <w:tab w:val="left" w:pos="993"/>
              </w:tabs>
              <w:ind w:firstLine="0"/>
              <w:jc w:val="center"/>
              <w:rPr>
                <w:rFonts w:eastAsia="Times New Roman"/>
                <w:bCs/>
                <w:color w:val="auto"/>
                <w:spacing w:val="7"/>
                <w:sz w:val="28"/>
                <w:szCs w:val="28"/>
              </w:rPr>
            </w:pPr>
            <w:r>
              <w:rPr>
                <w:rStyle w:val="a7"/>
                <w:rFonts w:eastAsia="Times New Roman"/>
                <w:bCs/>
                <w:color w:val="auto"/>
                <w:spacing w:val="7"/>
                <w:sz w:val="28"/>
                <w:szCs w:val="28"/>
              </w:rPr>
              <w:t>1</w:t>
            </w:r>
            <w:r w:rsidRPr="00C33BEC">
              <w:rPr>
                <w:rFonts w:eastAsia="Times New Roman"/>
                <w:bCs/>
                <w:color w:val="auto"/>
                <w:spacing w:val="7"/>
                <w:sz w:val="28"/>
                <w:szCs w:val="28"/>
              </w:rPr>
              <w:t xml:space="preserve">к.соц.н., </w:t>
            </w:r>
            <w:proofErr w:type="spellStart"/>
            <w:r w:rsidRPr="00C33BEC">
              <w:rPr>
                <w:rFonts w:eastAsia="Times New Roman"/>
                <w:bCs/>
                <w:color w:val="auto"/>
                <w:spacing w:val="7"/>
                <w:sz w:val="28"/>
                <w:szCs w:val="28"/>
              </w:rPr>
              <w:t>ст.преп</w:t>
            </w:r>
            <w:proofErr w:type="spellEnd"/>
            <w:r w:rsidRPr="00C33BEC">
              <w:rPr>
                <w:rFonts w:eastAsia="Times New Roman"/>
                <w:bCs/>
                <w:color w:val="auto"/>
                <w:spacing w:val="7"/>
                <w:sz w:val="28"/>
                <w:szCs w:val="28"/>
              </w:rPr>
              <w:t>. кафедры регионоведения ФМО,</w:t>
            </w:r>
          </w:p>
          <w:p w:rsidR="00E94AED" w:rsidRPr="00C33BEC" w:rsidRDefault="00E94AED" w:rsidP="00F621EA">
            <w:pPr>
              <w:tabs>
                <w:tab w:val="left" w:pos="993"/>
              </w:tabs>
              <w:jc w:val="center"/>
              <w:rPr>
                <w:color w:val="auto"/>
                <w:sz w:val="28"/>
                <w:szCs w:val="28"/>
              </w:rPr>
            </w:pPr>
            <w:proofErr w:type="spellStart"/>
            <w:r w:rsidRPr="00C33BEC">
              <w:rPr>
                <w:color w:val="auto"/>
                <w:sz w:val="28"/>
                <w:szCs w:val="28"/>
              </w:rPr>
              <w:t>КазУМОиМЯ</w:t>
            </w:r>
            <w:proofErr w:type="spellEnd"/>
            <w:r w:rsidRPr="00C33BEC">
              <w:rPr>
                <w:color w:val="auto"/>
                <w:sz w:val="28"/>
                <w:szCs w:val="28"/>
              </w:rPr>
              <w:t xml:space="preserve"> им. </w:t>
            </w:r>
            <w:proofErr w:type="spellStart"/>
            <w:r w:rsidRPr="00C33BEC">
              <w:rPr>
                <w:color w:val="auto"/>
                <w:sz w:val="28"/>
                <w:szCs w:val="28"/>
              </w:rPr>
              <w:t>Абылай</w:t>
            </w:r>
            <w:proofErr w:type="spellEnd"/>
            <w:r w:rsidRPr="00C33BEC">
              <w:rPr>
                <w:color w:val="auto"/>
                <w:sz w:val="28"/>
                <w:szCs w:val="28"/>
              </w:rPr>
              <w:t xml:space="preserve"> хана, Алматы, Казахстан</w:t>
            </w:r>
          </w:p>
          <w:p w:rsidR="00E94AED" w:rsidRDefault="00E94AED" w:rsidP="00F621EA">
            <w:pPr>
              <w:tabs>
                <w:tab w:val="left" w:pos="993"/>
              </w:tabs>
              <w:jc w:val="center"/>
              <w:rPr>
                <w:color w:val="auto"/>
                <w:sz w:val="28"/>
                <w:szCs w:val="28"/>
              </w:rPr>
            </w:pPr>
            <w:r w:rsidRPr="00C33BEC">
              <w:rPr>
                <w:color w:val="auto"/>
                <w:sz w:val="28"/>
                <w:szCs w:val="28"/>
                <w:lang w:val="en-US"/>
              </w:rPr>
              <w:t>e</w:t>
            </w:r>
            <w:r w:rsidRPr="001C0218">
              <w:rPr>
                <w:color w:val="auto"/>
                <w:sz w:val="28"/>
                <w:szCs w:val="28"/>
              </w:rPr>
              <w:t>-</w:t>
            </w:r>
            <w:r w:rsidRPr="00C33BEC">
              <w:rPr>
                <w:color w:val="auto"/>
                <w:sz w:val="28"/>
                <w:szCs w:val="28"/>
                <w:lang w:val="en-US"/>
              </w:rPr>
              <w:t>mail</w:t>
            </w:r>
            <w:r w:rsidRPr="001C0218">
              <w:rPr>
                <w:color w:val="auto"/>
                <w:sz w:val="28"/>
                <w:szCs w:val="28"/>
              </w:rPr>
              <w:t xml:space="preserve">: </w:t>
            </w:r>
            <w:hyperlink r:id="rId7" w:history="1">
              <w:r w:rsidRPr="004529B6">
                <w:rPr>
                  <w:rStyle w:val="a3"/>
                  <w:sz w:val="28"/>
                  <w:szCs w:val="28"/>
                  <w:lang w:val="en-US"/>
                </w:rPr>
                <w:t>asultan</w:t>
              </w:r>
              <w:r w:rsidRPr="001C0218">
                <w:rPr>
                  <w:rStyle w:val="a3"/>
                  <w:sz w:val="28"/>
                  <w:szCs w:val="28"/>
                </w:rPr>
                <w:t>@</w:t>
              </w:r>
              <w:r w:rsidRPr="004529B6">
                <w:rPr>
                  <w:rStyle w:val="a3"/>
                  <w:sz w:val="28"/>
                  <w:szCs w:val="28"/>
                  <w:lang w:val="en-US"/>
                </w:rPr>
                <w:t>mail</w:t>
              </w:r>
              <w:r w:rsidRPr="001C0218">
                <w:rPr>
                  <w:rStyle w:val="a3"/>
                  <w:sz w:val="28"/>
                  <w:szCs w:val="28"/>
                </w:rPr>
                <w:t>.</w:t>
              </w:r>
              <w:proofErr w:type="spellStart"/>
              <w:r w:rsidRPr="004529B6">
                <w:rPr>
                  <w:rStyle w:val="a3"/>
                  <w:sz w:val="28"/>
                  <w:szCs w:val="28"/>
                  <w:lang w:val="en-US"/>
                </w:rPr>
                <w:t>ru</w:t>
              </w:r>
              <w:proofErr w:type="spellEnd"/>
            </w:hyperlink>
          </w:p>
          <w:p w:rsidR="00E94AED" w:rsidRDefault="00E94AED" w:rsidP="00F621EA">
            <w:pPr>
              <w:tabs>
                <w:tab w:val="left" w:pos="993"/>
              </w:tabs>
              <w:ind w:firstLine="0"/>
              <w:jc w:val="center"/>
              <w:rPr>
                <w:sz w:val="28"/>
                <w:szCs w:val="28"/>
              </w:rPr>
            </w:pPr>
            <w:r w:rsidRPr="001C0218">
              <w:rPr>
                <w:rStyle w:val="a7"/>
                <w:sz w:val="28"/>
                <w:szCs w:val="28"/>
              </w:rPr>
              <w:t>2</w:t>
            </w:r>
            <w:r w:rsidRPr="001C0218">
              <w:rPr>
                <w:sz w:val="28"/>
                <w:szCs w:val="28"/>
              </w:rPr>
              <w:t>доктор философских наук, профессор</w:t>
            </w:r>
            <w:r>
              <w:rPr>
                <w:sz w:val="28"/>
                <w:szCs w:val="28"/>
              </w:rPr>
              <w:t xml:space="preserve">, </w:t>
            </w:r>
            <w:r w:rsidRPr="001C0218">
              <w:rPr>
                <w:sz w:val="28"/>
                <w:szCs w:val="28"/>
              </w:rPr>
              <w:t>Декан факультета международных отношений</w:t>
            </w:r>
            <w:r>
              <w:rPr>
                <w:sz w:val="28"/>
                <w:szCs w:val="28"/>
              </w:rPr>
              <w:t xml:space="preserve"> </w:t>
            </w:r>
            <w:proofErr w:type="spellStart"/>
            <w:r w:rsidRPr="001C0218">
              <w:rPr>
                <w:sz w:val="28"/>
                <w:szCs w:val="28"/>
              </w:rPr>
              <w:t>КазУМОиМЯ</w:t>
            </w:r>
            <w:proofErr w:type="spellEnd"/>
            <w:r w:rsidRPr="001C0218">
              <w:rPr>
                <w:sz w:val="28"/>
                <w:szCs w:val="28"/>
              </w:rPr>
              <w:t xml:space="preserve"> им. </w:t>
            </w:r>
            <w:proofErr w:type="spellStart"/>
            <w:r w:rsidRPr="001C0218">
              <w:rPr>
                <w:sz w:val="28"/>
                <w:szCs w:val="28"/>
              </w:rPr>
              <w:t>Абылай</w:t>
            </w:r>
            <w:proofErr w:type="spellEnd"/>
            <w:r w:rsidRPr="001C0218">
              <w:rPr>
                <w:sz w:val="28"/>
                <w:szCs w:val="28"/>
              </w:rPr>
              <w:t xml:space="preserve"> хана, </w:t>
            </w:r>
          </w:p>
          <w:p w:rsidR="00E94AED" w:rsidRPr="00E94AED" w:rsidRDefault="00E94AED" w:rsidP="00F621EA">
            <w:pPr>
              <w:tabs>
                <w:tab w:val="left" w:pos="993"/>
              </w:tabs>
              <w:ind w:firstLine="0"/>
              <w:jc w:val="center"/>
              <w:rPr>
                <w:color w:val="auto"/>
                <w:sz w:val="28"/>
                <w:szCs w:val="28"/>
              </w:rPr>
            </w:pPr>
            <w:r w:rsidRPr="00C33BEC">
              <w:rPr>
                <w:color w:val="auto"/>
                <w:sz w:val="28"/>
                <w:szCs w:val="28"/>
                <w:lang w:val="en-US"/>
              </w:rPr>
              <w:t>e</w:t>
            </w:r>
            <w:r w:rsidRPr="00E94AED">
              <w:rPr>
                <w:color w:val="auto"/>
                <w:sz w:val="28"/>
                <w:szCs w:val="28"/>
              </w:rPr>
              <w:t>-</w:t>
            </w:r>
            <w:r w:rsidRPr="00C33BEC">
              <w:rPr>
                <w:color w:val="auto"/>
                <w:sz w:val="28"/>
                <w:szCs w:val="28"/>
                <w:lang w:val="en-US"/>
              </w:rPr>
              <w:t>mail</w:t>
            </w:r>
            <w:r w:rsidRPr="00E94AED">
              <w:rPr>
                <w:color w:val="auto"/>
                <w:sz w:val="28"/>
                <w:szCs w:val="28"/>
              </w:rPr>
              <w:t xml:space="preserve">: </w:t>
            </w:r>
            <w:proofErr w:type="spellStart"/>
            <w:r w:rsidRPr="001C0218">
              <w:rPr>
                <w:sz w:val="28"/>
                <w:szCs w:val="28"/>
                <w:lang w:val="en-US"/>
              </w:rPr>
              <w:t>raev</w:t>
            </w:r>
            <w:proofErr w:type="spellEnd"/>
            <w:r w:rsidRPr="00E94AED">
              <w:rPr>
                <w:sz w:val="28"/>
                <w:szCs w:val="28"/>
              </w:rPr>
              <w:t>_53@</w:t>
            </w:r>
            <w:r w:rsidRPr="001C0218">
              <w:rPr>
                <w:sz w:val="28"/>
                <w:szCs w:val="28"/>
                <w:lang w:val="en-US"/>
              </w:rPr>
              <w:t>mail</w:t>
            </w:r>
            <w:r w:rsidRPr="00E94AED">
              <w:rPr>
                <w:sz w:val="28"/>
                <w:szCs w:val="28"/>
              </w:rPr>
              <w:t>.</w:t>
            </w:r>
            <w:proofErr w:type="spellStart"/>
            <w:r w:rsidRPr="001C0218">
              <w:rPr>
                <w:sz w:val="28"/>
                <w:szCs w:val="28"/>
                <w:lang w:val="en-US"/>
              </w:rPr>
              <w:t>ru</w:t>
            </w:r>
            <w:proofErr w:type="spellEnd"/>
          </w:p>
          <w:p w:rsidR="00E94AED" w:rsidRPr="00E94AED" w:rsidRDefault="00E94AED" w:rsidP="00F621EA">
            <w:pPr>
              <w:tabs>
                <w:tab w:val="left" w:pos="993"/>
              </w:tabs>
              <w:outlineLvl w:val="0"/>
              <w:rPr>
                <w:b/>
                <w:color w:val="auto"/>
              </w:rPr>
            </w:pPr>
          </w:p>
          <w:p w:rsidR="00E94AED" w:rsidRDefault="00E94AED" w:rsidP="00F621EA">
            <w:pPr>
              <w:tabs>
                <w:tab w:val="left" w:pos="993"/>
              </w:tabs>
              <w:outlineLvl w:val="0"/>
              <w:rPr>
                <w:color w:val="auto"/>
              </w:rPr>
            </w:pPr>
            <w:r w:rsidRPr="00C33BEC">
              <w:rPr>
                <w:b/>
                <w:color w:val="auto"/>
              </w:rPr>
              <w:t>Аннотация</w:t>
            </w:r>
            <w:r w:rsidRPr="00F60900">
              <w:rPr>
                <w:b/>
                <w:color w:val="auto"/>
              </w:rPr>
              <w:t xml:space="preserve">. </w:t>
            </w:r>
            <w:r w:rsidRPr="00C33BEC">
              <w:rPr>
                <w:color w:val="auto"/>
              </w:rPr>
              <w:t xml:space="preserve">Данная статья исследует основные тенденции в американской политической среде о возможных путях сотрудничества с ШОС. Упоминаются </w:t>
            </w:r>
            <w:proofErr w:type="gramStart"/>
            <w:r w:rsidRPr="00C33BEC">
              <w:rPr>
                <w:color w:val="auto"/>
              </w:rPr>
              <w:t>значимые факторы</w:t>
            </w:r>
            <w:proofErr w:type="gramEnd"/>
            <w:r w:rsidRPr="00C33BEC">
              <w:rPr>
                <w:color w:val="auto"/>
              </w:rPr>
              <w:t xml:space="preserve"> влияющие на отношения, как США со странами ШОС, так и внутри ШОС. Делается упор на взаимоотношениях Москвы и Пекина, которые являются ядром Организации. </w:t>
            </w:r>
          </w:p>
          <w:p w:rsidR="00E94AED" w:rsidRPr="00C33BEC" w:rsidRDefault="00E94AED" w:rsidP="00F621EA">
            <w:pPr>
              <w:tabs>
                <w:tab w:val="left" w:pos="993"/>
              </w:tabs>
              <w:outlineLvl w:val="0"/>
              <w:rPr>
                <w:color w:val="auto"/>
              </w:rPr>
            </w:pPr>
            <w:r w:rsidRPr="00D47EED">
              <w:rPr>
                <w:color w:val="auto"/>
              </w:rPr>
              <w:t>Председательство</w:t>
            </w:r>
            <w:r>
              <w:rPr>
                <w:color w:val="auto"/>
              </w:rPr>
              <w:t xml:space="preserve"> </w:t>
            </w:r>
            <w:r w:rsidRPr="00D47EED">
              <w:rPr>
                <w:color w:val="auto"/>
              </w:rPr>
              <w:t>Республики</w:t>
            </w:r>
            <w:r>
              <w:rPr>
                <w:color w:val="auto"/>
              </w:rPr>
              <w:t xml:space="preserve"> </w:t>
            </w:r>
            <w:proofErr w:type="spellStart"/>
            <w:r w:rsidRPr="00D47EED">
              <w:rPr>
                <w:color w:val="auto"/>
              </w:rPr>
              <w:t>Казахстанв</w:t>
            </w:r>
            <w:proofErr w:type="spellEnd"/>
            <w:r>
              <w:rPr>
                <w:color w:val="auto"/>
              </w:rPr>
              <w:t xml:space="preserve"> </w:t>
            </w:r>
            <w:r w:rsidRPr="00D47EED">
              <w:rPr>
                <w:color w:val="auto"/>
              </w:rPr>
              <w:t>ОБСЕ,</w:t>
            </w:r>
            <w:r>
              <w:rPr>
                <w:color w:val="auto"/>
              </w:rPr>
              <w:t xml:space="preserve"> </w:t>
            </w:r>
            <w:r w:rsidRPr="00D47EED">
              <w:rPr>
                <w:color w:val="auto"/>
              </w:rPr>
              <w:t>ШОС,</w:t>
            </w:r>
            <w:r>
              <w:rPr>
                <w:color w:val="auto"/>
              </w:rPr>
              <w:t xml:space="preserve"> </w:t>
            </w:r>
            <w:r w:rsidRPr="00D47EED">
              <w:rPr>
                <w:color w:val="auto"/>
              </w:rPr>
              <w:t>ОДКБ,</w:t>
            </w:r>
            <w:r>
              <w:rPr>
                <w:color w:val="auto"/>
              </w:rPr>
              <w:t xml:space="preserve"> </w:t>
            </w:r>
            <w:r w:rsidRPr="00D47EED">
              <w:rPr>
                <w:color w:val="auto"/>
              </w:rPr>
              <w:t>Организации</w:t>
            </w:r>
            <w:r>
              <w:rPr>
                <w:color w:val="auto"/>
              </w:rPr>
              <w:t xml:space="preserve"> </w:t>
            </w:r>
            <w:r w:rsidRPr="00D47EED">
              <w:rPr>
                <w:color w:val="auto"/>
              </w:rPr>
              <w:t>Исламского</w:t>
            </w:r>
            <w:r>
              <w:rPr>
                <w:color w:val="auto"/>
              </w:rPr>
              <w:t xml:space="preserve"> </w:t>
            </w:r>
            <w:r w:rsidRPr="00D47EED">
              <w:rPr>
                <w:color w:val="auto"/>
              </w:rPr>
              <w:t>сотрудничества</w:t>
            </w:r>
            <w:r>
              <w:rPr>
                <w:color w:val="auto"/>
              </w:rPr>
              <w:t xml:space="preserve"> </w:t>
            </w:r>
            <w:r w:rsidRPr="00D47EED">
              <w:rPr>
                <w:color w:val="auto"/>
              </w:rPr>
              <w:t>подтвердило,</w:t>
            </w:r>
            <w:r>
              <w:rPr>
                <w:color w:val="auto"/>
              </w:rPr>
              <w:t xml:space="preserve"> </w:t>
            </w:r>
            <w:r w:rsidRPr="00D47EED">
              <w:rPr>
                <w:color w:val="auto"/>
              </w:rPr>
              <w:t>что</w:t>
            </w:r>
            <w:r>
              <w:rPr>
                <w:color w:val="auto"/>
              </w:rPr>
              <w:t xml:space="preserve"> </w:t>
            </w:r>
            <w:r w:rsidRPr="00D47EED">
              <w:rPr>
                <w:color w:val="auto"/>
              </w:rPr>
              <w:t>страна</w:t>
            </w:r>
            <w:r>
              <w:rPr>
                <w:color w:val="auto"/>
              </w:rPr>
              <w:t xml:space="preserve"> </w:t>
            </w:r>
            <w:r w:rsidRPr="00D47EED">
              <w:rPr>
                <w:color w:val="auto"/>
              </w:rPr>
              <w:t>является</w:t>
            </w:r>
            <w:r>
              <w:rPr>
                <w:color w:val="auto"/>
              </w:rPr>
              <w:t xml:space="preserve"> </w:t>
            </w:r>
            <w:r w:rsidRPr="00D47EED">
              <w:rPr>
                <w:color w:val="auto"/>
              </w:rPr>
              <w:t>сильным</w:t>
            </w:r>
            <w:r>
              <w:rPr>
                <w:color w:val="auto"/>
              </w:rPr>
              <w:t xml:space="preserve"> </w:t>
            </w:r>
            <w:r w:rsidRPr="00D47EED">
              <w:rPr>
                <w:color w:val="auto"/>
              </w:rPr>
              <w:t>в</w:t>
            </w:r>
            <w:r>
              <w:rPr>
                <w:color w:val="auto"/>
              </w:rPr>
              <w:t xml:space="preserve"> </w:t>
            </w:r>
            <w:r w:rsidRPr="00D47EED">
              <w:rPr>
                <w:color w:val="auto"/>
              </w:rPr>
              <w:t>экономическом</w:t>
            </w:r>
            <w:r>
              <w:rPr>
                <w:color w:val="auto"/>
              </w:rPr>
              <w:t xml:space="preserve"> </w:t>
            </w:r>
            <w:r w:rsidRPr="00D47EED">
              <w:rPr>
                <w:color w:val="auto"/>
              </w:rPr>
              <w:t>отношении</w:t>
            </w:r>
            <w:r>
              <w:rPr>
                <w:color w:val="auto"/>
              </w:rPr>
              <w:t xml:space="preserve"> </w:t>
            </w:r>
            <w:r w:rsidRPr="00D47EED">
              <w:rPr>
                <w:color w:val="auto"/>
              </w:rPr>
              <w:t>партнером.</w:t>
            </w:r>
            <w:r>
              <w:rPr>
                <w:color w:val="auto"/>
              </w:rPr>
              <w:t xml:space="preserve"> </w:t>
            </w:r>
            <w:r w:rsidRPr="00D47EED">
              <w:rPr>
                <w:color w:val="auto"/>
              </w:rPr>
              <w:t>Автором</w:t>
            </w:r>
            <w:r>
              <w:rPr>
                <w:color w:val="auto"/>
              </w:rPr>
              <w:t xml:space="preserve"> </w:t>
            </w:r>
            <w:r w:rsidRPr="00D47EED">
              <w:rPr>
                <w:color w:val="auto"/>
              </w:rPr>
              <w:t>сделана</w:t>
            </w:r>
            <w:r>
              <w:rPr>
                <w:color w:val="auto"/>
              </w:rPr>
              <w:t xml:space="preserve"> </w:t>
            </w:r>
            <w:r w:rsidRPr="00D47EED">
              <w:rPr>
                <w:color w:val="auto"/>
              </w:rPr>
              <w:t>попытка</w:t>
            </w:r>
            <w:r>
              <w:rPr>
                <w:color w:val="auto"/>
              </w:rPr>
              <w:t xml:space="preserve"> </w:t>
            </w:r>
            <w:r w:rsidRPr="00D47EED">
              <w:rPr>
                <w:color w:val="auto"/>
              </w:rPr>
              <w:t>раскрыть</w:t>
            </w:r>
            <w:r>
              <w:rPr>
                <w:color w:val="auto"/>
              </w:rPr>
              <w:t xml:space="preserve"> </w:t>
            </w:r>
            <w:r w:rsidRPr="00D47EED">
              <w:rPr>
                <w:color w:val="auto"/>
              </w:rPr>
              <w:t>основные</w:t>
            </w:r>
            <w:r>
              <w:rPr>
                <w:color w:val="auto"/>
              </w:rPr>
              <w:t xml:space="preserve"> </w:t>
            </w:r>
            <w:r w:rsidRPr="00D47EED">
              <w:rPr>
                <w:color w:val="auto"/>
              </w:rPr>
              <w:t>приоритеты</w:t>
            </w:r>
            <w:r>
              <w:rPr>
                <w:color w:val="auto"/>
              </w:rPr>
              <w:t xml:space="preserve"> </w:t>
            </w:r>
            <w:r w:rsidRPr="00D47EED">
              <w:rPr>
                <w:color w:val="auto"/>
              </w:rPr>
              <w:t>Казахстана</w:t>
            </w:r>
            <w:r>
              <w:rPr>
                <w:color w:val="auto"/>
              </w:rPr>
              <w:t xml:space="preserve"> </w:t>
            </w:r>
            <w:r w:rsidRPr="00D47EED">
              <w:rPr>
                <w:color w:val="auto"/>
              </w:rPr>
              <w:t>в</w:t>
            </w:r>
            <w:r>
              <w:rPr>
                <w:color w:val="auto"/>
              </w:rPr>
              <w:t xml:space="preserve"> </w:t>
            </w:r>
            <w:r w:rsidRPr="00D47EED">
              <w:rPr>
                <w:color w:val="auto"/>
              </w:rPr>
              <w:t>сфере</w:t>
            </w:r>
            <w:r>
              <w:rPr>
                <w:color w:val="auto"/>
              </w:rPr>
              <w:t xml:space="preserve"> </w:t>
            </w:r>
            <w:r w:rsidRPr="00D47EED">
              <w:rPr>
                <w:color w:val="auto"/>
              </w:rPr>
              <w:t>международной</w:t>
            </w:r>
            <w:r>
              <w:rPr>
                <w:color w:val="auto"/>
              </w:rPr>
              <w:t xml:space="preserve"> </w:t>
            </w:r>
            <w:r w:rsidRPr="00D47EED">
              <w:rPr>
                <w:color w:val="auto"/>
              </w:rPr>
              <w:t>безопасности</w:t>
            </w:r>
            <w:r>
              <w:rPr>
                <w:color w:val="auto"/>
              </w:rPr>
              <w:t xml:space="preserve"> </w:t>
            </w:r>
            <w:r w:rsidRPr="00D47EED">
              <w:rPr>
                <w:color w:val="auto"/>
              </w:rPr>
              <w:t>и</w:t>
            </w:r>
            <w:r>
              <w:rPr>
                <w:color w:val="auto"/>
              </w:rPr>
              <w:t xml:space="preserve"> </w:t>
            </w:r>
            <w:r w:rsidRPr="00D47EED">
              <w:rPr>
                <w:color w:val="auto"/>
              </w:rPr>
              <w:t>роль</w:t>
            </w:r>
            <w:r>
              <w:rPr>
                <w:color w:val="auto"/>
              </w:rPr>
              <w:t xml:space="preserve"> </w:t>
            </w:r>
            <w:r w:rsidRPr="00D47EED">
              <w:rPr>
                <w:color w:val="auto"/>
              </w:rPr>
              <w:t>глобальных</w:t>
            </w:r>
            <w:r>
              <w:rPr>
                <w:color w:val="auto"/>
              </w:rPr>
              <w:t xml:space="preserve"> </w:t>
            </w:r>
            <w:r w:rsidRPr="00D47EED">
              <w:rPr>
                <w:color w:val="auto"/>
              </w:rPr>
              <w:t>и</w:t>
            </w:r>
            <w:r>
              <w:rPr>
                <w:color w:val="auto"/>
              </w:rPr>
              <w:t xml:space="preserve"> </w:t>
            </w:r>
            <w:r w:rsidRPr="00D47EED">
              <w:rPr>
                <w:color w:val="auto"/>
              </w:rPr>
              <w:t>региональных</w:t>
            </w:r>
            <w:r>
              <w:rPr>
                <w:color w:val="auto"/>
              </w:rPr>
              <w:t xml:space="preserve"> </w:t>
            </w:r>
            <w:r w:rsidRPr="00D47EED">
              <w:rPr>
                <w:color w:val="auto"/>
              </w:rPr>
              <w:t>международных</w:t>
            </w:r>
            <w:r>
              <w:rPr>
                <w:color w:val="auto"/>
              </w:rPr>
              <w:t xml:space="preserve"> </w:t>
            </w:r>
            <w:r w:rsidRPr="00D47EED">
              <w:rPr>
                <w:color w:val="auto"/>
              </w:rPr>
              <w:t>организаций.</w:t>
            </w:r>
          </w:p>
          <w:p w:rsidR="00E94AED" w:rsidRPr="00C33BEC" w:rsidRDefault="00E94AED" w:rsidP="00F621EA">
            <w:pPr>
              <w:tabs>
                <w:tab w:val="left" w:pos="993"/>
              </w:tabs>
              <w:outlineLvl w:val="0"/>
              <w:rPr>
                <w:color w:val="auto"/>
              </w:rPr>
            </w:pPr>
            <w:r w:rsidRPr="00C33BEC">
              <w:rPr>
                <w:b/>
                <w:color w:val="auto"/>
              </w:rPr>
              <w:t xml:space="preserve">Ключевые слова: </w:t>
            </w:r>
            <w:r w:rsidRPr="00C33BEC">
              <w:rPr>
                <w:color w:val="auto"/>
              </w:rPr>
              <w:t xml:space="preserve">ШОС, НАТО, США, КНР, Россия, </w:t>
            </w:r>
            <w:proofErr w:type="gramStart"/>
            <w:r w:rsidRPr="00C33BEC">
              <w:rPr>
                <w:color w:val="auto"/>
              </w:rPr>
              <w:t>Москва,  Пекин</w:t>
            </w:r>
            <w:proofErr w:type="gramEnd"/>
            <w:r w:rsidRPr="00C33BEC">
              <w:rPr>
                <w:color w:val="auto"/>
              </w:rPr>
              <w:t>, безопасность, прогнозы,  анализ.</w:t>
            </w:r>
          </w:p>
          <w:p w:rsidR="00E94AED" w:rsidRPr="00C33BEC" w:rsidRDefault="00E94AED" w:rsidP="00F621EA">
            <w:pPr>
              <w:tabs>
                <w:tab w:val="left" w:pos="993"/>
              </w:tabs>
              <w:outlineLvl w:val="0"/>
              <w:rPr>
                <w:b/>
                <w:color w:val="auto"/>
              </w:rPr>
            </w:pPr>
          </w:p>
          <w:p w:rsidR="00E94AED" w:rsidRPr="00C33BEC" w:rsidRDefault="00E94AED" w:rsidP="00F621EA">
            <w:pPr>
              <w:tabs>
                <w:tab w:val="left" w:pos="993"/>
              </w:tabs>
              <w:rPr>
                <w:color w:val="auto"/>
                <w:sz w:val="28"/>
                <w:szCs w:val="28"/>
              </w:rPr>
            </w:pPr>
            <w:r w:rsidRPr="00C33BEC">
              <w:rPr>
                <w:color w:val="auto"/>
                <w:sz w:val="28"/>
                <w:szCs w:val="28"/>
              </w:rPr>
              <w:t xml:space="preserve">Политические исследователи запада прогнозируют, тенденцию </w:t>
            </w:r>
            <w:proofErr w:type="spellStart"/>
            <w:r w:rsidRPr="00C33BEC">
              <w:rPr>
                <w:color w:val="auto"/>
                <w:sz w:val="28"/>
                <w:szCs w:val="28"/>
              </w:rPr>
              <w:t>градуального</w:t>
            </w:r>
            <w:proofErr w:type="spellEnd"/>
            <w:r w:rsidRPr="00C33BEC">
              <w:rPr>
                <w:color w:val="auto"/>
                <w:sz w:val="28"/>
                <w:szCs w:val="28"/>
              </w:rPr>
              <w:t xml:space="preserve"> развития русско-китайских отношений на протяжении последующего полутора десятилетия является одним </w:t>
            </w:r>
            <w:proofErr w:type="gramStart"/>
            <w:r w:rsidRPr="00C33BEC">
              <w:rPr>
                <w:color w:val="auto"/>
                <w:sz w:val="28"/>
                <w:szCs w:val="28"/>
              </w:rPr>
              <w:t>из важных условии</w:t>
            </w:r>
            <w:proofErr w:type="gramEnd"/>
            <w:r w:rsidRPr="00C33BEC">
              <w:rPr>
                <w:color w:val="auto"/>
                <w:sz w:val="28"/>
                <w:szCs w:val="28"/>
              </w:rPr>
              <w:t xml:space="preserve"> формирования новой политической ситуации в Азии [1 - 3]. Исследователи единогласно пришли к выводу, что процесс формирования носит предсказуемый характер и, в принципе, мог бы развиваться намного </w:t>
            </w:r>
            <w:proofErr w:type="gramStart"/>
            <w:r w:rsidRPr="00C33BEC">
              <w:rPr>
                <w:color w:val="auto"/>
                <w:sz w:val="28"/>
                <w:szCs w:val="28"/>
              </w:rPr>
              <w:t>интенсивнее….</w:t>
            </w:r>
            <w:proofErr w:type="gramEnd"/>
            <w:r w:rsidRPr="00C33BEC">
              <w:rPr>
                <w:color w:val="auto"/>
                <w:sz w:val="28"/>
                <w:szCs w:val="28"/>
              </w:rPr>
              <w:t>.</w:t>
            </w:r>
          </w:p>
          <w:p w:rsidR="00E94AED" w:rsidRPr="00C33BEC" w:rsidRDefault="00E94AED" w:rsidP="00F621EA">
            <w:pPr>
              <w:tabs>
                <w:tab w:val="left" w:pos="993"/>
              </w:tabs>
              <w:rPr>
                <w:color w:val="auto"/>
              </w:rPr>
            </w:pPr>
          </w:p>
          <w:p w:rsidR="00E94AED" w:rsidRPr="00C33BEC" w:rsidRDefault="00E94AED" w:rsidP="00F621EA">
            <w:pPr>
              <w:tabs>
                <w:tab w:val="left" w:pos="993"/>
              </w:tabs>
              <w:jc w:val="center"/>
              <w:rPr>
                <w:b/>
                <w:color w:val="auto"/>
              </w:rPr>
            </w:pPr>
            <w:r w:rsidRPr="00C33BEC">
              <w:rPr>
                <w:b/>
                <w:color w:val="auto"/>
              </w:rPr>
              <w:t xml:space="preserve">ЛИТЕРАТУРА </w:t>
            </w:r>
          </w:p>
          <w:p w:rsidR="00E94AED" w:rsidRPr="00C33BEC" w:rsidRDefault="00E94AED" w:rsidP="00F621EA">
            <w:pPr>
              <w:tabs>
                <w:tab w:val="left" w:pos="993"/>
                <w:tab w:val="left" w:pos="1134"/>
              </w:tabs>
              <w:rPr>
                <w:rFonts w:eastAsia="Times New Roman"/>
                <w:color w:val="auto"/>
              </w:rPr>
            </w:pPr>
            <w:r w:rsidRPr="00C33BEC">
              <w:rPr>
                <w:color w:val="auto"/>
              </w:rPr>
              <w:t xml:space="preserve">[1] </w:t>
            </w:r>
            <w:r w:rsidRPr="00C33BEC">
              <w:rPr>
                <w:rFonts w:eastAsia="Times New Roman"/>
                <w:color w:val="auto"/>
              </w:rPr>
              <w:t xml:space="preserve">Миллер А.И. Империя и современный мир - некоторые парадоксы и </w:t>
            </w:r>
            <w:proofErr w:type="gramStart"/>
            <w:r w:rsidRPr="00C33BEC">
              <w:rPr>
                <w:rFonts w:eastAsia="Times New Roman"/>
                <w:color w:val="auto"/>
              </w:rPr>
              <w:t>заблуждения  /</w:t>
            </w:r>
            <w:proofErr w:type="gramEnd"/>
            <w:r w:rsidRPr="00C33BEC">
              <w:rPr>
                <w:rFonts w:eastAsia="Times New Roman"/>
                <w:color w:val="auto"/>
              </w:rPr>
              <w:t>/  Политическая наука: современные империи. – М., 2015. – С. 6.</w:t>
            </w:r>
          </w:p>
          <w:p w:rsidR="00E94AED" w:rsidRPr="00C33BEC" w:rsidRDefault="00E94AED" w:rsidP="00F621EA">
            <w:pPr>
              <w:tabs>
                <w:tab w:val="left" w:pos="993"/>
                <w:tab w:val="left" w:pos="1134"/>
              </w:tabs>
              <w:rPr>
                <w:color w:val="auto"/>
                <w:lang w:val="en-US"/>
              </w:rPr>
            </w:pPr>
            <w:r w:rsidRPr="00C33BEC">
              <w:rPr>
                <w:color w:val="auto"/>
              </w:rPr>
              <w:t xml:space="preserve">[2] </w:t>
            </w:r>
            <w:proofErr w:type="spellStart"/>
            <w:r w:rsidRPr="00C33BEC">
              <w:rPr>
                <w:color w:val="auto"/>
              </w:rPr>
              <w:t>Качинс</w:t>
            </w:r>
            <w:proofErr w:type="spellEnd"/>
            <w:r w:rsidRPr="00C33BEC">
              <w:rPr>
                <w:color w:val="auto"/>
              </w:rPr>
              <w:t xml:space="preserve">, Эндрю.  Россия и Китай: двойственный союз // </w:t>
            </w:r>
            <w:proofErr w:type="spellStart"/>
            <w:r w:rsidRPr="00C33BEC">
              <w:rPr>
                <w:color w:val="auto"/>
              </w:rPr>
              <w:t>Pro</w:t>
            </w:r>
            <w:proofErr w:type="spellEnd"/>
            <w:r w:rsidRPr="00C33BEC">
              <w:rPr>
                <w:color w:val="auto"/>
              </w:rPr>
              <w:t xml:space="preserve"> </w:t>
            </w:r>
            <w:proofErr w:type="spellStart"/>
            <w:r w:rsidRPr="00C33BEC">
              <w:rPr>
                <w:color w:val="auto"/>
              </w:rPr>
              <w:t>et</w:t>
            </w:r>
            <w:proofErr w:type="spellEnd"/>
            <w:r w:rsidRPr="00C33BEC">
              <w:rPr>
                <w:color w:val="auto"/>
              </w:rPr>
              <w:t xml:space="preserve"> </w:t>
            </w:r>
            <w:proofErr w:type="spellStart"/>
            <w:r w:rsidRPr="00C33BEC">
              <w:rPr>
                <w:color w:val="auto"/>
              </w:rPr>
              <w:t>Contra</w:t>
            </w:r>
            <w:proofErr w:type="spellEnd"/>
            <w:r w:rsidRPr="00C33BEC">
              <w:rPr>
                <w:color w:val="auto"/>
              </w:rPr>
              <w:t xml:space="preserve">. – </w:t>
            </w:r>
            <w:proofErr w:type="gramStart"/>
            <w:r w:rsidRPr="00C33BEC">
              <w:rPr>
                <w:color w:val="auto"/>
              </w:rPr>
              <w:t>2016.-</w:t>
            </w:r>
            <w:proofErr w:type="gramEnd"/>
            <w:r w:rsidRPr="00C33BEC">
              <w:rPr>
                <w:color w:val="auto"/>
              </w:rPr>
              <w:t xml:space="preserve"> Ноябрь</w:t>
            </w:r>
            <w:r w:rsidRPr="00C33BEC">
              <w:rPr>
                <w:color w:val="auto"/>
                <w:lang w:val="en-US"/>
              </w:rPr>
              <w:t>-</w:t>
            </w:r>
            <w:r w:rsidRPr="00C33BEC">
              <w:rPr>
                <w:color w:val="auto"/>
              </w:rPr>
              <w:t>декабрь</w:t>
            </w:r>
            <w:r w:rsidRPr="00C33BEC">
              <w:rPr>
                <w:color w:val="auto"/>
                <w:lang w:val="en-US"/>
              </w:rPr>
              <w:t xml:space="preserve">. – </w:t>
            </w:r>
            <w:r w:rsidRPr="00C33BEC">
              <w:rPr>
                <w:color w:val="auto"/>
              </w:rPr>
              <w:t>С</w:t>
            </w:r>
            <w:r w:rsidRPr="00C33BEC">
              <w:rPr>
                <w:color w:val="auto"/>
                <w:lang w:val="en-US"/>
              </w:rPr>
              <w:t>. 61- 71.</w:t>
            </w:r>
          </w:p>
          <w:p w:rsidR="00E94AED" w:rsidRPr="00C33BEC" w:rsidRDefault="00E94AED" w:rsidP="00F621EA">
            <w:pPr>
              <w:tabs>
                <w:tab w:val="left" w:pos="993"/>
                <w:tab w:val="left" w:pos="1134"/>
              </w:tabs>
              <w:rPr>
                <w:color w:val="auto"/>
                <w:lang w:val="en-US"/>
              </w:rPr>
            </w:pPr>
            <w:r w:rsidRPr="00C33BEC">
              <w:rPr>
                <w:color w:val="auto"/>
                <w:lang w:val="en-US"/>
              </w:rPr>
              <w:t xml:space="preserve">[3] </w:t>
            </w:r>
            <w:proofErr w:type="gramStart"/>
            <w:r w:rsidRPr="00C33BEC">
              <w:rPr>
                <w:color w:val="auto"/>
                <w:lang w:val="en-US"/>
              </w:rPr>
              <w:t>Haas,  Marcel</w:t>
            </w:r>
            <w:proofErr w:type="gramEnd"/>
            <w:r w:rsidRPr="00C33BEC">
              <w:rPr>
                <w:color w:val="auto"/>
                <w:lang w:val="en-US"/>
              </w:rPr>
              <w:t>,  de. Central Asia’s Waking Giant, Project Syndicate // The Asian Century. -</w:t>
            </w:r>
            <w:r w:rsidRPr="00C33BEC">
              <w:rPr>
                <w:color w:val="auto"/>
                <w:lang w:val="kk-KZ"/>
              </w:rPr>
              <w:t xml:space="preserve"> </w:t>
            </w:r>
            <w:r w:rsidRPr="00C33BEC">
              <w:rPr>
                <w:color w:val="auto"/>
              </w:rPr>
              <w:t>Режим</w:t>
            </w:r>
            <w:r w:rsidRPr="00C33BEC">
              <w:rPr>
                <w:color w:val="auto"/>
                <w:lang w:val="en-US"/>
              </w:rPr>
              <w:t xml:space="preserve"> </w:t>
            </w:r>
            <w:r w:rsidRPr="00C33BEC">
              <w:rPr>
                <w:color w:val="auto"/>
              </w:rPr>
              <w:t>доступа</w:t>
            </w:r>
            <w:r w:rsidRPr="00C33BEC">
              <w:rPr>
                <w:color w:val="auto"/>
                <w:lang w:val="kk-KZ"/>
              </w:rPr>
              <w:t xml:space="preserve">: </w:t>
            </w:r>
            <w:r w:rsidRPr="00C33BEC">
              <w:rPr>
                <w:color w:val="auto"/>
                <w:lang w:val="en-US"/>
              </w:rPr>
              <w:t xml:space="preserve">URL: </w:t>
            </w:r>
            <w:hyperlink r:id="rId8" w:history="1">
              <w:r w:rsidRPr="00C33BEC">
                <w:rPr>
                  <w:color w:val="auto"/>
                  <w:u w:val="single"/>
                  <w:lang w:val="en-US"/>
                </w:rPr>
                <w:t>http://www.project-syndicate.org/</w:t>
              </w:r>
            </w:hyperlink>
            <w:r w:rsidRPr="00C33BEC">
              <w:rPr>
                <w:color w:val="auto"/>
                <w:lang w:val="en-US"/>
              </w:rPr>
              <w:t xml:space="preserve"> - (</w:t>
            </w:r>
            <w:r w:rsidRPr="00C33BEC">
              <w:rPr>
                <w:color w:val="auto"/>
              </w:rPr>
              <w:t>дата</w:t>
            </w:r>
            <w:r w:rsidRPr="00C33BEC">
              <w:rPr>
                <w:color w:val="auto"/>
                <w:lang w:val="kk-KZ"/>
              </w:rPr>
              <w:t xml:space="preserve"> </w:t>
            </w:r>
            <w:r w:rsidRPr="00C33BEC">
              <w:rPr>
                <w:color w:val="auto"/>
              </w:rPr>
              <w:t>обращения</w:t>
            </w:r>
            <w:r w:rsidRPr="00C33BEC">
              <w:rPr>
                <w:color w:val="auto"/>
                <w:lang w:val="kk-KZ"/>
              </w:rPr>
              <w:t xml:space="preserve"> 10.</w:t>
            </w:r>
            <w:r w:rsidRPr="00C33BEC">
              <w:rPr>
                <w:color w:val="auto"/>
                <w:lang w:val="en-US"/>
              </w:rPr>
              <w:t>1</w:t>
            </w:r>
            <w:r w:rsidRPr="00C33BEC">
              <w:rPr>
                <w:color w:val="auto"/>
                <w:lang w:val="kk-KZ"/>
              </w:rPr>
              <w:t>.201</w:t>
            </w:r>
            <w:r w:rsidRPr="00C33BEC">
              <w:rPr>
                <w:color w:val="auto"/>
                <w:lang w:val="en-US"/>
              </w:rPr>
              <w:t>7</w:t>
            </w:r>
            <w:r w:rsidRPr="00C33BEC">
              <w:rPr>
                <w:color w:val="auto"/>
                <w:lang w:val="kk-KZ"/>
              </w:rPr>
              <w:t>)</w:t>
            </w:r>
            <w:r w:rsidRPr="00C33BEC">
              <w:rPr>
                <w:color w:val="auto"/>
                <w:lang w:val="en-US"/>
              </w:rPr>
              <w:t>.</w:t>
            </w:r>
          </w:p>
          <w:p w:rsidR="00E94AED" w:rsidRPr="00C33BEC" w:rsidRDefault="00E94AED" w:rsidP="00F621EA">
            <w:pPr>
              <w:tabs>
                <w:tab w:val="left" w:pos="993"/>
                <w:tab w:val="left" w:pos="1134"/>
              </w:tabs>
              <w:rPr>
                <w:color w:val="auto"/>
                <w:lang w:val="en-US"/>
              </w:rPr>
            </w:pPr>
          </w:p>
          <w:p w:rsidR="00F36C6A" w:rsidRDefault="00F36C6A" w:rsidP="00F621EA">
            <w:pPr>
              <w:tabs>
                <w:tab w:val="left" w:pos="993"/>
              </w:tabs>
              <w:jc w:val="center"/>
              <w:rPr>
                <w:b/>
                <w:color w:val="auto"/>
                <w:lang w:val="kk-KZ"/>
              </w:rPr>
            </w:pPr>
          </w:p>
          <w:p w:rsidR="00F36C6A" w:rsidRDefault="00F36C6A" w:rsidP="00F621EA">
            <w:pPr>
              <w:tabs>
                <w:tab w:val="left" w:pos="993"/>
              </w:tabs>
              <w:jc w:val="center"/>
              <w:rPr>
                <w:b/>
                <w:color w:val="auto"/>
                <w:lang w:val="kk-KZ"/>
              </w:rPr>
            </w:pPr>
          </w:p>
          <w:p w:rsidR="00E94AED" w:rsidRPr="00C33BEC" w:rsidRDefault="00E94AED" w:rsidP="00F621EA">
            <w:pPr>
              <w:tabs>
                <w:tab w:val="left" w:pos="993"/>
              </w:tabs>
              <w:jc w:val="center"/>
              <w:rPr>
                <w:b/>
                <w:color w:val="auto"/>
                <w:lang w:val="kk-KZ"/>
              </w:rPr>
            </w:pPr>
            <w:r w:rsidRPr="00C33BEC">
              <w:rPr>
                <w:b/>
                <w:color w:val="auto"/>
                <w:lang w:val="kk-KZ"/>
              </w:rPr>
              <w:lastRenderedPageBreak/>
              <w:t>REFERENCES</w:t>
            </w:r>
          </w:p>
          <w:p w:rsidR="00E94AED" w:rsidRPr="00C33BEC" w:rsidRDefault="00E94AED" w:rsidP="00F621E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lang w:val="en-US" w:eastAsia="ru-RU"/>
              </w:rPr>
            </w:pPr>
            <w:r w:rsidRPr="00C33BEC">
              <w:rPr>
                <w:rFonts w:eastAsia="Times New Roman"/>
                <w:color w:val="auto"/>
                <w:lang w:val="en-US" w:eastAsia="ru-RU"/>
              </w:rPr>
              <w:t>[</w:t>
            </w:r>
            <w:r w:rsidRPr="00C33BEC">
              <w:rPr>
                <w:color w:val="auto"/>
                <w:lang w:val="en-US"/>
              </w:rPr>
              <w:t xml:space="preserve">1] Miller A.I. </w:t>
            </w:r>
            <w:proofErr w:type="spellStart"/>
            <w:r w:rsidRPr="00C33BEC">
              <w:rPr>
                <w:color w:val="auto"/>
                <w:lang w:val="en-US"/>
              </w:rPr>
              <w:t>Imperiya</w:t>
            </w:r>
            <w:proofErr w:type="spellEnd"/>
            <w:r w:rsidRPr="00C33BEC">
              <w:rPr>
                <w:color w:val="auto"/>
                <w:lang w:val="en-US"/>
              </w:rPr>
              <w:t xml:space="preserve"> </w:t>
            </w:r>
            <w:proofErr w:type="spellStart"/>
            <w:r w:rsidRPr="00C33BEC">
              <w:rPr>
                <w:color w:val="auto"/>
                <w:lang w:val="en-US"/>
              </w:rPr>
              <w:t>i</w:t>
            </w:r>
            <w:proofErr w:type="spellEnd"/>
            <w:r w:rsidRPr="00C33BEC">
              <w:rPr>
                <w:color w:val="auto"/>
                <w:lang w:val="en-US"/>
              </w:rPr>
              <w:t xml:space="preserve"> </w:t>
            </w:r>
            <w:proofErr w:type="spellStart"/>
            <w:r w:rsidRPr="00C33BEC">
              <w:rPr>
                <w:color w:val="auto"/>
                <w:lang w:val="en-US"/>
              </w:rPr>
              <w:t>sovremennyy</w:t>
            </w:r>
            <w:proofErr w:type="spellEnd"/>
            <w:r w:rsidRPr="00C33BEC">
              <w:rPr>
                <w:color w:val="auto"/>
                <w:lang w:val="en-US"/>
              </w:rPr>
              <w:t xml:space="preserve"> </w:t>
            </w:r>
            <w:proofErr w:type="spellStart"/>
            <w:r w:rsidRPr="00C33BEC">
              <w:rPr>
                <w:color w:val="auto"/>
                <w:lang w:val="en-US"/>
              </w:rPr>
              <w:t>mir</w:t>
            </w:r>
            <w:proofErr w:type="spellEnd"/>
            <w:r w:rsidRPr="00C33BEC">
              <w:rPr>
                <w:color w:val="auto"/>
                <w:lang w:val="en-US"/>
              </w:rPr>
              <w:t xml:space="preserve"> - </w:t>
            </w:r>
            <w:proofErr w:type="spellStart"/>
            <w:r w:rsidRPr="00C33BEC">
              <w:rPr>
                <w:color w:val="auto"/>
                <w:lang w:val="en-US"/>
              </w:rPr>
              <w:t>nekotoryye</w:t>
            </w:r>
            <w:proofErr w:type="spellEnd"/>
            <w:r w:rsidRPr="00C33BEC">
              <w:rPr>
                <w:color w:val="auto"/>
                <w:lang w:val="en-US"/>
              </w:rPr>
              <w:t xml:space="preserve"> </w:t>
            </w:r>
            <w:proofErr w:type="spellStart"/>
            <w:r w:rsidRPr="00C33BEC">
              <w:rPr>
                <w:color w:val="auto"/>
                <w:lang w:val="en-US"/>
              </w:rPr>
              <w:t>paradoksy</w:t>
            </w:r>
            <w:proofErr w:type="spellEnd"/>
            <w:r w:rsidRPr="00C33BEC">
              <w:rPr>
                <w:color w:val="auto"/>
                <w:lang w:val="en-US"/>
              </w:rPr>
              <w:t xml:space="preserve"> </w:t>
            </w:r>
            <w:proofErr w:type="spellStart"/>
            <w:r w:rsidRPr="00C33BEC">
              <w:rPr>
                <w:color w:val="auto"/>
                <w:lang w:val="en-US"/>
              </w:rPr>
              <w:t>i</w:t>
            </w:r>
            <w:proofErr w:type="spellEnd"/>
            <w:r w:rsidRPr="00C33BEC">
              <w:rPr>
                <w:color w:val="auto"/>
                <w:lang w:val="en-US"/>
              </w:rPr>
              <w:t xml:space="preserve"> </w:t>
            </w:r>
            <w:proofErr w:type="spellStart"/>
            <w:proofErr w:type="gramStart"/>
            <w:r w:rsidRPr="00C33BEC">
              <w:rPr>
                <w:color w:val="auto"/>
                <w:lang w:val="en-US"/>
              </w:rPr>
              <w:t>zabluzhdeniya.I</w:t>
            </w:r>
            <w:proofErr w:type="spellEnd"/>
            <w:proofErr w:type="gramEnd"/>
            <w:r w:rsidRPr="00C33BEC">
              <w:rPr>
                <w:color w:val="auto"/>
                <w:lang w:val="en-US"/>
              </w:rPr>
              <w:t xml:space="preserve"> n: </w:t>
            </w:r>
            <w:proofErr w:type="spellStart"/>
            <w:r w:rsidRPr="00C33BEC">
              <w:rPr>
                <w:color w:val="auto"/>
                <w:lang w:val="en-US"/>
              </w:rPr>
              <w:t>Politicheskaya</w:t>
            </w:r>
            <w:proofErr w:type="spellEnd"/>
            <w:r w:rsidRPr="00C33BEC">
              <w:rPr>
                <w:color w:val="auto"/>
                <w:lang w:val="en-US"/>
              </w:rPr>
              <w:t xml:space="preserve"> </w:t>
            </w:r>
            <w:proofErr w:type="spellStart"/>
            <w:r w:rsidRPr="00C33BEC">
              <w:rPr>
                <w:color w:val="auto"/>
                <w:lang w:val="en-US"/>
              </w:rPr>
              <w:t>nauka</w:t>
            </w:r>
            <w:proofErr w:type="spellEnd"/>
            <w:r w:rsidRPr="00C33BEC">
              <w:rPr>
                <w:color w:val="auto"/>
                <w:lang w:val="en-US"/>
              </w:rPr>
              <w:t xml:space="preserve">: </w:t>
            </w:r>
            <w:proofErr w:type="spellStart"/>
            <w:r w:rsidRPr="00C33BEC">
              <w:rPr>
                <w:color w:val="auto"/>
                <w:lang w:val="en-US"/>
              </w:rPr>
              <w:t>sovremennyye</w:t>
            </w:r>
            <w:proofErr w:type="spellEnd"/>
            <w:r w:rsidRPr="00C33BEC">
              <w:rPr>
                <w:color w:val="auto"/>
                <w:lang w:val="en-US"/>
              </w:rPr>
              <w:t xml:space="preserve"> </w:t>
            </w:r>
            <w:proofErr w:type="spellStart"/>
            <w:r w:rsidRPr="00C33BEC">
              <w:rPr>
                <w:color w:val="auto"/>
                <w:lang w:val="en-US"/>
              </w:rPr>
              <w:t>imperii</w:t>
            </w:r>
            <w:proofErr w:type="spellEnd"/>
            <w:r w:rsidRPr="00C33BEC">
              <w:rPr>
                <w:color w:val="auto"/>
                <w:lang w:val="en-US"/>
              </w:rPr>
              <w:t>.  (Empire and the modern world - some paradoxes and delusions: Political science. Modern empires.). M., 2015.  pp. 6 [in Rus.].</w:t>
            </w:r>
          </w:p>
          <w:p w:rsidR="00E94AED" w:rsidRPr="00C33BEC" w:rsidRDefault="00E94AED" w:rsidP="00F621E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auto"/>
                <w:sz w:val="20"/>
                <w:szCs w:val="20"/>
                <w:lang w:val="en-US" w:eastAsia="ru-RU"/>
              </w:rPr>
            </w:pPr>
            <w:r w:rsidRPr="00C33BEC">
              <w:rPr>
                <w:color w:val="auto"/>
                <w:lang w:val="en-US"/>
              </w:rPr>
              <w:t xml:space="preserve">[2] </w:t>
            </w:r>
            <w:proofErr w:type="spellStart"/>
            <w:r w:rsidRPr="00C33BEC">
              <w:rPr>
                <w:color w:val="auto"/>
                <w:lang w:val="en-US"/>
              </w:rPr>
              <w:t>Kachins</w:t>
            </w:r>
            <w:proofErr w:type="spellEnd"/>
            <w:r w:rsidRPr="00C33BEC">
              <w:rPr>
                <w:color w:val="auto"/>
                <w:lang w:val="en-US"/>
              </w:rPr>
              <w:t xml:space="preserve">, </w:t>
            </w:r>
            <w:proofErr w:type="spellStart"/>
            <w:r w:rsidRPr="00C33BEC">
              <w:rPr>
                <w:color w:val="auto"/>
                <w:lang w:val="en-US"/>
              </w:rPr>
              <w:t>Endryu</w:t>
            </w:r>
            <w:proofErr w:type="spellEnd"/>
            <w:r w:rsidRPr="00C33BEC">
              <w:rPr>
                <w:color w:val="auto"/>
                <w:lang w:val="en-US"/>
              </w:rPr>
              <w:t xml:space="preserve">. </w:t>
            </w:r>
            <w:proofErr w:type="spellStart"/>
            <w:r w:rsidRPr="00C33BEC">
              <w:rPr>
                <w:color w:val="auto"/>
                <w:lang w:val="en-US"/>
              </w:rPr>
              <w:t>Rossiya</w:t>
            </w:r>
            <w:proofErr w:type="spellEnd"/>
            <w:r w:rsidRPr="00C33BEC">
              <w:rPr>
                <w:color w:val="auto"/>
                <w:lang w:val="en-US"/>
              </w:rPr>
              <w:t xml:space="preserve"> </w:t>
            </w:r>
            <w:proofErr w:type="spellStart"/>
            <w:r w:rsidRPr="00C33BEC">
              <w:rPr>
                <w:color w:val="auto"/>
                <w:lang w:val="en-US"/>
              </w:rPr>
              <w:t>i</w:t>
            </w:r>
            <w:proofErr w:type="spellEnd"/>
            <w:r w:rsidRPr="00C33BEC">
              <w:rPr>
                <w:color w:val="auto"/>
                <w:lang w:val="en-US"/>
              </w:rPr>
              <w:t xml:space="preserve"> </w:t>
            </w:r>
            <w:proofErr w:type="spellStart"/>
            <w:r w:rsidRPr="00C33BEC">
              <w:rPr>
                <w:color w:val="auto"/>
                <w:lang w:val="en-US"/>
              </w:rPr>
              <w:t>Kitay</w:t>
            </w:r>
            <w:proofErr w:type="spellEnd"/>
            <w:r w:rsidRPr="00C33BEC">
              <w:rPr>
                <w:color w:val="auto"/>
                <w:lang w:val="en-US"/>
              </w:rPr>
              <w:t xml:space="preserve">: </w:t>
            </w:r>
            <w:proofErr w:type="spellStart"/>
            <w:r w:rsidRPr="00C33BEC">
              <w:rPr>
                <w:color w:val="auto"/>
                <w:lang w:val="en-US"/>
              </w:rPr>
              <w:t>dvoystvennyy</w:t>
            </w:r>
            <w:proofErr w:type="spellEnd"/>
            <w:r w:rsidRPr="00C33BEC">
              <w:rPr>
                <w:color w:val="auto"/>
                <w:lang w:val="en-US"/>
              </w:rPr>
              <w:t xml:space="preserve"> </w:t>
            </w:r>
            <w:proofErr w:type="spellStart"/>
            <w:r w:rsidRPr="00C33BEC">
              <w:rPr>
                <w:color w:val="auto"/>
                <w:lang w:val="en-US"/>
              </w:rPr>
              <w:t>soyuz</w:t>
            </w:r>
            <w:proofErr w:type="spellEnd"/>
            <w:r w:rsidRPr="00C33BEC">
              <w:rPr>
                <w:color w:val="auto"/>
                <w:lang w:val="en-US"/>
              </w:rPr>
              <w:t xml:space="preserve">. Pro et Contra.  (Russia and China: a dual alliance. Pro et Contra.). 2016. </w:t>
            </w:r>
            <w:proofErr w:type="spellStart"/>
            <w:r w:rsidRPr="00C33BEC">
              <w:rPr>
                <w:color w:val="auto"/>
                <w:lang w:val="en-US"/>
              </w:rPr>
              <w:t>Noyabr</w:t>
            </w:r>
            <w:proofErr w:type="spellEnd"/>
            <w:r w:rsidRPr="00C33BEC">
              <w:rPr>
                <w:color w:val="auto"/>
                <w:lang w:val="en-US"/>
              </w:rPr>
              <w:t>'-</w:t>
            </w:r>
            <w:proofErr w:type="spellStart"/>
            <w:r w:rsidRPr="00C33BEC">
              <w:rPr>
                <w:color w:val="auto"/>
                <w:lang w:val="en-US"/>
              </w:rPr>
              <w:t>dekabr</w:t>
            </w:r>
            <w:proofErr w:type="spellEnd"/>
            <w:r w:rsidRPr="00C33BEC">
              <w:rPr>
                <w:color w:val="auto"/>
                <w:lang w:val="en-US"/>
              </w:rPr>
              <w:t>'.  pp. 61- 71 [in Rus.].</w:t>
            </w:r>
          </w:p>
          <w:p w:rsidR="00E94AED" w:rsidRPr="00C33BEC" w:rsidRDefault="00E94AED" w:rsidP="00F621EA">
            <w:pPr>
              <w:tabs>
                <w:tab w:val="left" w:pos="993"/>
                <w:tab w:val="left" w:pos="1134"/>
              </w:tabs>
              <w:rPr>
                <w:color w:val="auto"/>
                <w:lang w:val="en-US"/>
              </w:rPr>
            </w:pPr>
            <w:r w:rsidRPr="00C33BEC">
              <w:rPr>
                <w:color w:val="auto"/>
                <w:lang w:val="en-US"/>
              </w:rPr>
              <w:t xml:space="preserve">[3] Haas, Marcel de. Central Asia’s Waking Giant, Project Syndicate. The Asian Century. </w:t>
            </w:r>
            <w:proofErr w:type="spellStart"/>
            <w:r w:rsidRPr="00C33BEC">
              <w:rPr>
                <w:color w:val="auto"/>
                <w:lang w:val="en-US"/>
              </w:rPr>
              <w:t>Rezhim</w:t>
            </w:r>
            <w:proofErr w:type="spellEnd"/>
            <w:r w:rsidRPr="00C33BEC">
              <w:rPr>
                <w:color w:val="auto"/>
                <w:lang w:val="en-US"/>
              </w:rPr>
              <w:t xml:space="preserve"> </w:t>
            </w:r>
            <w:proofErr w:type="spellStart"/>
            <w:r w:rsidRPr="00C33BEC">
              <w:rPr>
                <w:color w:val="auto"/>
                <w:lang w:val="en-US"/>
              </w:rPr>
              <w:t>dostupa</w:t>
            </w:r>
            <w:proofErr w:type="spellEnd"/>
            <w:r w:rsidRPr="00C33BEC">
              <w:rPr>
                <w:color w:val="auto"/>
                <w:lang w:val="en-US"/>
              </w:rPr>
              <w:t xml:space="preserve">: URL: </w:t>
            </w:r>
            <w:hyperlink r:id="rId9" w:history="1">
              <w:r w:rsidRPr="00C33BEC">
                <w:rPr>
                  <w:color w:val="auto"/>
                  <w:u w:val="single"/>
                  <w:lang w:val="en-US"/>
                </w:rPr>
                <w:t>http://www.project-syndicate.org</w:t>
              </w:r>
            </w:hyperlink>
            <w:r w:rsidRPr="00C33BEC">
              <w:rPr>
                <w:color w:val="auto"/>
                <w:lang w:val="en-US"/>
              </w:rPr>
              <w:t xml:space="preserve">. Data </w:t>
            </w:r>
            <w:proofErr w:type="spellStart"/>
            <w:r w:rsidRPr="00C33BEC">
              <w:rPr>
                <w:color w:val="auto"/>
                <w:lang w:val="en-US"/>
              </w:rPr>
              <w:t>obrashcheniya</w:t>
            </w:r>
            <w:proofErr w:type="spellEnd"/>
            <w:r w:rsidRPr="00C33BEC">
              <w:rPr>
                <w:color w:val="auto"/>
                <w:lang w:val="en-US"/>
              </w:rPr>
              <w:t xml:space="preserve"> 10.1.2017.</w:t>
            </w:r>
          </w:p>
          <w:p w:rsidR="00E94AED" w:rsidRPr="00C33BEC" w:rsidRDefault="00E94AED" w:rsidP="00F621EA">
            <w:pPr>
              <w:tabs>
                <w:tab w:val="left" w:pos="993"/>
                <w:tab w:val="left" w:pos="1134"/>
              </w:tabs>
              <w:rPr>
                <w:color w:val="auto"/>
                <w:lang w:val="en-US"/>
              </w:rPr>
            </w:pPr>
          </w:p>
          <w:p w:rsidR="00E94AED" w:rsidRPr="00E94AED" w:rsidRDefault="00E94AED" w:rsidP="00F621EA">
            <w:pPr>
              <w:tabs>
                <w:tab w:val="left" w:pos="993"/>
              </w:tabs>
              <w:jc w:val="center"/>
              <w:rPr>
                <w:b/>
                <w:color w:val="auto"/>
                <w:sz w:val="28"/>
                <w:szCs w:val="28"/>
                <w:lang w:val="en-US"/>
              </w:rPr>
            </w:pPr>
            <w:r w:rsidRPr="00C33BEC">
              <w:rPr>
                <w:b/>
                <w:color w:val="auto"/>
                <w:sz w:val="28"/>
                <w:szCs w:val="28"/>
              </w:rPr>
              <w:t>А</w:t>
            </w:r>
            <w:r w:rsidRPr="00C33BEC">
              <w:rPr>
                <w:b/>
                <w:color w:val="auto"/>
                <w:sz w:val="28"/>
                <w:szCs w:val="28"/>
                <w:lang w:val="kk-KZ"/>
              </w:rPr>
              <w:t>ҚШ ПЕН ШҰЫ БОЛАШАҚ ҚАРЫМ-ҚАТЫНАСТАРЫ ТУРАЛЫ САЯСИ ПІКІР ТАЛАСТАР</w:t>
            </w:r>
          </w:p>
          <w:p w:rsidR="00E94AED" w:rsidRPr="00C33BEC" w:rsidRDefault="00E94AED" w:rsidP="00F621EA">
            <w:pPr>
              <w:tabs>
                <w:tab w:val="left" w:pos="993"/>
              </w:tabs>
              <w:jc w:val="center"/>
              <w:rPr>
                <w:color w:val="auto"/>
                <w:sz w:val="28"/>
                <w:szCs w:val="28"/>
                <w:lang w:val="kk-KZ"/>
              </w:rPr>
            </w:pPr>
            <w:proofErr w:type="spellStart"/>
            <w:r w:rsidRPr="00C33BEC">
              <w:rPr>
                <w:rFonts w:eastAsia="Times New Roman"/>
                <w:bCs/>
                <w:color w:val="auto"/>
                <w:spacing w:val="7"/>
                <w:sz w:val="28"/>
                <w:szCs w:val="28"/>
              </w:rPr>
              <w:t>Султангазин</w:t>
            </w:r>
            <w:proofErr w:type="spellEnd"/>
            <w:r w:rsidRPr="00C33BEC">
              <w:rPr>
                <w:rFonts w:eastAsia="Times New Roman"/>
                <w:bCs/>
                <w:color w:val="auto"/>
                <w:spacing w:val="7"/>
                <w:sz w:val="28"/>
                <w:szCs w:val="28"/>
              </w:rPr>
              <w:t xml:space="preserve"> А.А.</w:t>
            </w:r>
            <w:r>
              <w:rPr>
                <w:rStyle w:val="a7"/>
                <w:rFonts w:eastAsia="Times New Roman"/>
                <w:bCs/>
                <w:color w:val="auto"/>
                <w:spacing w:val="7"/>
                <w:sz w:val="28"/>
                <w:szCs w:val="28"/>
              </w:rPr>
              <w:t>1</w:t>
            </w:r>
            <w:r w:rsidRPr="00C33BEC">
              <w:rPr>
                <w:rFonts w:eastAsia="Times New Roman"/>
                <w:bCs/>
                <w:color w:val="auto"/>
                <w:spacing w:val="7"/>
                <w:sz w:val="28"/>
                <w:szCs w:val="28"/>
              </w:rPr>
              <w:t>,</w:t>
            </w:r>
            <w:r>
              <w:rPr>
                <w:rFonts w:eastAsia="Times New Roman"/>
                <w:bCs/>
                <w:color w:val="auto"/>
                <w:spacing w:val="7"/>
                <w:sz w:val="28"/>
                <w:szCs w:val="28"/>
              </w:rPr>
              <w:t xml:space="preserve"> </w:t>
            </w:r>
            <w:proofErr w:type="spellStart"/>
            <w:r>
              <w:rPr>
                <w:rFonts w:eastAsia="Times New Roman"/>
                <w:bCs/>
                <w:color w:val="auto"/>
                <w:spacing w:val="7"/>
                <w:sz w:val="28"/>
                <w:szCs w:val="28"/>
              </w:rPr>
              <w:t>Раев</w:t>
            </w:r>
            <w:proofErr w:type="spellEnd"/>
            <w:r>
              <w:rPr>
                <w:rFonts w:eastAsia="Times New Roman"/>
                <w:bCs/>
                <w:color w:val="auto"/>
                <w:spacing w:val="7"/>
                <w:sz w:val="28"/>
                <w:szCs w:val="28"/>
              </w:rPr>
              <w:t xml:space="preserve"> Д.С.</w:t>
            </w:r>
            <w:r>
              <w:rPr>
                <w:rStyle w:val="a7"/>
                <w:rFonts w:eastAsia="Times New Roman"/>
                <w:bCs/>
                <w:color w:val="auto"/>
                <w:spacing w:val="7"/>
                <w:sz w:val="28"/>
                <w:szCs w:val="28"/>
              </w:rPr>
              <w:t>2</w:t>
            </w:r>
            <w:r w:rsidRPr="00C33BEC">
              <w:rPr>
                <w:color w:val="auto"/>
                <w:sz w:val="28"/>
                <w:szCs w:val="28"/>
                <w:lang w:val="kk-KZ"/>
              </w:rPr>
              <w:t xml:space="preserve"> </w:t>
            </w:r>
          </w:p>
          <w:p w:rsidR="00E94AED" w:rsidRPr="00C33BEC" w:rsidRDefault="00E94AED" w:rsidP="00F621EA">
            <w:pPr>
              <w:tabs>
                <w:tab w:val="left" w:pos="993"/>
              </w:tabs>
              <w:jc w:val="center"/>
              <w:rPr>
                <w:bCs/>
                <w:color w:val="auto"/>
                <w:sz w:val="28"/>
                <w:szCs w:val="28"/>
                <w:lang w:val="kk-KZ"/>
              </w:rPr>
            </w:pPr>
            <w:r w:rsidRPr="00C33BEC">
              <w:rPr>
                <w:color w:val="auto"/>
                <w:sz w:val="28"/>
                <w:szCs w:val="28"/>
                <w:lang w:val="kk-KZ"/>
              </w:rPr>
              <w:t xml:space="preserve"> </w:t>
            </w:r>
            <w:r>
              <w:rPr>
                <w:rStyle w:val="a7"/>
                <w:color w:val="auto"/>
                <w:sz w:val="28"/>
                <w:szCs w:val="28"/>
                <w:lang w:val="kk-KZ"/>
              </w:rPr>
              <w:t>1</w:t>
            </w:r>
            <w:r w:rsidRPr="00C33BEC">
              <w:rPr>
                <w:color w:val="auto"/>
                <w:sz w:val="28"/>
                <w:szCs w:val="28"/>
                <w:lang w:val="kk-KZ"/>
              </w:rPr>
              <w:t xml:space="preserve">ә.ғ.к., aймақтану кафедрасы, </w:t>
            </w:r>
            <w:r w:rsidRPr="00C33BEC">
              <w:rPr>
                <w:bCs/>
                <w:color w:val="auto"/>
                <w:sz w:val="28"/>
                <w:szCs w:val="28"/>
                <w:lang w:val="kk-KZ"/>
              </w:rPr>
              <w:t>Абылай хан атындағы ҚазХҚ және ӘТУ,</w:t>
            </w:r>
          </w:p>
          <w:p w:rsidR="00E94AED" w:rsidRPr="00472345" w:rsidRDefault="00E94AED" w:rsidP="00F621EA">
            <w:pPr>
              <w:tabs>
                <w:tab w:val="left" w:pos="993"/>
              </w:tabs>
              <w:jc w:val="center"/>
              <w:rPr>
                <w:lang w:val="kk-KZ"/>
              </w:rPr>
            </w:pPr>
            <w:r w:rsidRPr="00C33BEC">
              <w:rPr>
                <w:bCs/>
                <w:color w:val="auto"/>
                <w:sz w:val="28"/>
                <w:szCs w:val="28"/>
                <w:lang w:val="kk-KZ"/>
              </w:rPr>
              <w:t xml:space="preserve">Алматы, Қазақстан, </w:t>
            </w:r>
            <w:r w:rsidRPr="00C33BEC">
              <w:rPr>
                <w:color w:val="auto"/>
                <w:sz w:val="28"/>
                <w:szCs w:val="28"/>
                <w:lang w:val="kk-KZ"/>
              </w:rPr>
              <w:t xml:space="preserve">e-mail: </w:t>
            </w:r>
            <w:hyperlink r:id="rId10" w:history="1">
              <w:r w:rsidRPr="00C33BEC">
                <w:rPr>
                  <w:color w:val="auto"/>
                  <w:sz w:val="28"/>
                  <w:szCs w:val="28"/>
                  <w:u w:val="single"/>
                  <w:lang w:val="kk-KZ"/>
                </w:rPr>
                <w:t>asultan@mail.ru</w:t>
              </w:r>
            </w:hyperlink>
          </w:p>
          <w:p w:rsidR="00E94AED" w:rsidRPr="00E94AED" w:rsidRDefault="00E94AED" w:rsidP="00F621EA">
            <w:pPr>
              <w:tabs>
                <w:tab w:val="left" w:pos="993"/>
              </w:tabs>
              <w:ind w:firstLine="0"/>
              <w:jc w:val="center"/>
              <w:rPr>
                <w:sz w:val="28"/>
                <w:szCs w:val="28"/>
                <w:lang w:val="kk-KZ"/>
              </w:rPr>
            </w:pPr>
            <w:r w:rsidRPr="00E94AED">
              <w:rPr>
                <w:rStyle w:val="a7"/>
                <w:sz w:val="28"/>
                <w:szCs w:val="28"/>
                <w:lang w:val="kk-KZ"/>
              </w:rPr>
              <w:t>2</w:t>
            </w:r>
            <w:r w:rsidRPr="00E94AED">
              <w:rPr>
                <w:sz w:val="28"/>
                <w:szCs w:val="28"/>
                <w:lang w:val="kk-KZ"/>
              </w:rPr>
              <w:t>филос.ғ.д., профессор, Халықаралық қатынастар факультетінің деканы, Абылай хан атындағы ҚазХҚжӘТУ, е-mail: raev_53@mail.ru</w:t>
            </w:r>
          </w:p>
          <w:p w:rsidR="00E94AED" w:rsidRPr="00C33BEC" w:rsidRDefault="00E94AED" w:rsidP="00F621EA">
            <w:pPr>
              <w:tabs>
                <w:tab w:val="left" w:pos="993"/>
              </w:tabs>
              <w:rPr>
                <w:color w:val="auto"/>
                <w:lang w:val="kk-KZ"/>
              </w:rPr>
            </w:pPr>
          </w:p>
          <w:p w:rsidR="00E94AED" w:rsidRDefault="00E94AED" w:rsidP="00F621EA">
            <w:pPr>
              <w:tabs>
                <w:tab w:val="left" w:pos="993"/>
              </w:tabs>
              <w:rPr>
                <w:b/>
                <w:color w:val="auto"/>
                <w:lang w:val="kk-KZ"/>
              </w:rPr>
            </w:pPr>
            <w:r w:rsidRPr="00C33BEC">
              <w:rPr>
                <w:b/>
                <w:color w:val="auto"/>
                <w:lang w:val="kk-KZ"/>
              </w:rPr>
              <w:t xml:space="preserve">Аңдатпа. </w:t>
            </w:r>
            <w:r w:rsidRPr="00C33BEC">
              <w:rPr>
                <w:color w:val="auto"/>
                <w:lang w:val="kk-KZ"/>
              </w:rPr>
              <w:t>Бұл мақала</w:t>
            </w:r>
            <w:r w:rsidRPr="00C33BEC">
              <w:rPr>
                <w:b/>
                <w:color w:val="auto"/>
                <w:lang w:val="kk-KZ"/>
              </w:rPr>
              <w:t xml:space="preserve"> </w:t>
            </w:r>
            <w:r w:rsidRPr="00C33BEC">
              <w:rPr>
                <w:color w:val="auto"/>
                <w:lang w:val="kk-KZ"/>
              </w:rPr>
              <w:t>америқалық саяси ортадағы ШҰЫ-мен болашақ өзара-әрекет мүмкіндітеріннің үрдістері зерттелген. АҚШ пен қоса ШҰЫ аясынан қарым-қатынасқа ықпал етуі мүмкін факторлар да зерделенген. Мақалада, ұйымның өзегі болатын Пекин мен Мәскеудің арасындағы қарым-қатынасқа негізделген.</w:t>
            </w:r>
            <w:r w:rsidRPr="00C33BEC">
              <w:rPr>
                <w:b/>
                <w:color w:val="auto"/>
                <w:lang w:val="kk-KZ"/>
              </w:rPr>
              <w:t xml:space="preserve"> </w:t>
            </w:r>
          </w:p>
          <w:p w:rsidR="00E94AED" w:rsidRPr="000B001D" w:rsidRDefault="00E94AED" w:rsidP="00F621EA">
            <w:pPr>
              <w:tabs>
                <w:tab w:val="left" w:pos="993"/>
              </w:tabs>
              <w:rPr>
                <w:color w:val="auto"/>
                <w:lang w:val="kk-KZ"/>
              </w:rPr>
            </w:pPr>
            <w:r w:rsidRPr="000B001D">
              <w:rPr>
                <w:color w:val="auto"/>
                <w:lang w:val="kk-KZ"/>
              </w:rPr>
              <w:t>Қазақстанның</w:t>
            </w:r>
            <w:r>
              <w:rPr>
                <w:color w:val="auto"/>
                <w:lang w:val="kk-KZ"/>
              </w:rPr>
              <w:t xml:space="preserve"> </w:t>
            </w:r>
            <w:r w:rsidRPr="000B001D">
              <w:rPr>
                <w:color w:val="auto"/>
                <w:lang w:val="kk-KZ"/>
              </w:rPr>
              <w:t>бейбітшілікті,</w:t>
            </w:r>
            <w:r>
              <w:rPr>
                <w:color w:val="auto"/>
                <w:lang w:val="kk-KZ"/>
              </w:rPr>
              <w:t xml:space="preserve"> </w:t>
            </w:r>
            <w:r w:rsidRPr="000B001D">
              <w:rPr>
                <w:color w:val="auto"/>
                <w:lang w:val="kk-KZ"/>
              </w:rPr>
              <w:t>қауіпсіздікті</w:t>
            </w:r>
            <w:r>
              <w:rPr>
                <w:color w:val="auto"/>
                <w:lang w:val="kk-KZ"/>
              </w:rPr>
              <w:t xml:space="preserve"> </w:t>
            </w:r>
            <w:r w:rsidRPr="000B001D">
              <w:rPr>
                <w:color w:val="auto"/>
                <w:lang w:val="kk-KZ"/>
              </w:rPr>
              <w:t>және</w:t>
            </w:r>
            <w:r>
              <w:rPr>
                <w:color w:val="auto"/>
                <w:lang w:val="kk-KZ"/>
              </w:rPr>
              <w:t xml:space="preserve"> </w:t>
            </w:r>
            <w:r w:rsidRPr="000B001D">
              <w:rPr>
                <w:color w:val="auto"/>
                <w:lang w:val="kk-KZ"/>
              </w:rPr>
              <w:t>тұрақтылықты</w:t>
            </w:r>
            <w:r>
              <w:rPr>
                <w:color w:val="auto"/>
                <w:lang w:val="kk-KZ"/>
              </w:rPr>
              <w:t xml:space="preserve"> </w:t>
            </w:r>
            <w:r w:rsidRPr="000B001D">
              <w:rPr>
                <w:color w:val="auto"/>
                <w:lang w:val="kk-KZ"/>
              </w:rPr>
              <w:t>қамтамасыз</w:t>
            </w:r>
            <w:r>
              <w:rPr>
                <w:color w:val="auto"/>
                <w:lang w:val="kk-KZ"/>
              </w:rPr>
              <w:t xml:space="preserve"> </w:t>
            </w:r>
            <w:r w:rsidRPr="000B001D">
              <w:rPr>
                <w:color w:val="auto"/>
                <w:lang w:val="kk-KZ"/>
              </w:rPr>
              <w:t>етуге</w:t>
            </w:r>
            <w:r>
              <w:rPr>
                <w:color w:val="auto"/>
                <w:lang w:val="kk-KZ"/>
              </w:rPr>
              <w:t xml:space="preserve"> </w:t>
            </w:r>
            <w:r w:rsidRPr="000B001D">
              <w:rPr>
                <w:color w:val="auto"/>
                <w:lang w:val="kk-KZ"/>
              </w:rPr>
              <w:t>бағытталған</w:t>
            </w:r>
            <w:r>
              <w:rPr>
                <w:color w:val="auto"/>
                <w:lang w:val="kk-KZ"/>
              </w:rPr>
              <w:t xml:space="preserve"> </w:t>
            </w:r>
            <w:r w:rsidRPr="000B001D">
              <w:rPr>
                <w:color w:val="auto"/>
                <w:lang w:val="kk-KZ"/>
              </w:rPr>
              <w:t>интеграциялық</w:t>
            </w:r>
            <w:r>
              <w:rPr>
                <w:color w:val="auto"/>
                <w:lang w:val="kk-KZ"/>
              </w:rPr>
              <w:t xml:space="preserve"> </w:t>
            </w:r>
            <w:r w:rsidRPr="000B001D">
              <w:rPr>
                <w:color w:val="auto"/>
                <w:lang w:val="kk-KZ"/>
              </w:rPr>
              <w:t>құрылымдармен</w:t>
            </w:r>
            <w:r>
              <w:rPr>
                <w:color w:val="auto"/>
                <w:lang w:val="kk-KZ"/>
              </w:rPr>
              <w:t xml:space="preserve"> </w:t>
            </w:r>
            <w:r w:rsidRPr="000B001D">
              <w:rPr>
                <w:color w:val="auto"/>
                <w:lang w:val="kk-KZ"/>
              </w:rPr>
              <w:t>ынтымақтастығы</w:t>
            </w:r>
            <w:r>
              <w:rPr>
                <w:color w:val="auto"/>
                <w:lang w:val="kk-KZ"/>
              </w:rPr>
              <w:t xml:space="preserve"> </w:t>
            </w:r>
            <w:r w:rsidRPr="000B001D">
              <w:rPr>
                <w:color w:val="auto"/>
                <w:lang w:val="kk-KZ"/>
              </w:rPr>
              <w:t>және</w:t>
            </w:r>
            <w:r>
              <w:rPr>
                <w:color w:val="auto"/>
                <w:lang w:val="kk-KZ"/>
              </w:rPr>
              <w:t xml:space="preserve"> </w:t>
            </w:r>
            <w:r w:rsidRPr="000B001D">
              <w:rPr>
                <w:color w:val="auto"/>
                <w:lang w:val="kk-KZ"/>
              </w:rPr>
              <w:t>олардың</w:t>
            </w:r>
            <w:r>
              <w:rPr>
                <w:color w:val="auto"/>
                <w:lang w:val="kk-KZ"/>
              </w:rPr>
              <w:t xml:space="preserve"> </w:t>
            </w:r>
            <w:r w:rsidRPr="000B001D">
              <w:rPr>
                <w:color w:val="auto"/>
                <w:lang w:val="kk-KZ"/>
              </w:rPr>
              <w:t>Қазақстан</w:t>
            </w:r>
            <w:r>
              <w:rPr>
                <w:color w:val="auto"/>
                <w:lang w:val="kk-KZ"/>
              </w:rPr>
              <w:t xml:space="preserve"> </w:t>
            </w:r>
            <w:r w:rsidRPr="000B001D">
              <w:rPr>
                <w:color w:val="auto"/>
                <w:lang w:val="kk-KZ"/>
              </w:rPr>
              <w:t>үшін</w:t>
            </w:r>
            <w:r>
              <w:rPr>
                <w:color w:val="auto"/>
                <w:lang w:val="kk-KZ"/>
              </w:rPr>
              <w:t xml:space="preserve"> </w:t>
            </w:r>
            <w:r w:rsidRPr="000B001D">
              <w:rPr>
                <w:color w:val="auto"/>
                <w:lang w:val="kk-KZ"/>
              </w:rPr>
              <w:t>маңыздылығы</w:t>
            </w:r>
            <w:r>
              <w:rPr>
                <w:color w:val="auto"/>
                <w:lang w:val="kk-KZ"/>
              </w:rPr>
              <w:t xml:space="preserve"> </w:t>
            </w:r>
            <w:r w:rsidRPr="000B001D">
              <w:rPr>
                <w:color w:val="auto"/>
                <w:lang w:val="kk-KZ"/>
              </w:rPr>
              <w:t>туралы</w:t>
            </w:r>
            <w:r>
              <w:rPr>
                <w:color w:val="auto"/>
                <w:lang w:val="kk-KZ"/>
              </w:rPr>
              <w:t xml:space="preserve"> </w:t>
            </w:r>
            <w:r w:rsidRPr="000B001D">
              <w:rPr>
                <w:color w:val="auto"/>
                <w:lang w:val="kk-KZ"/>
              </w:rPr>
              <w:t>да</w:t>
            </w:r>
            <w:r>
              <w:rPr>
                <w:color w:val="auto"/>
                <w:lang w:val="kk-KZ"/>
              </w:rPr>
              <w:t xml:space="preserve"> </w:t>
            </w:r>
            <w:r w:rsidRPr="000B001D">
              <w:rPr>
                <w:color w:val="auto"/>
                <w:lang w:val="kk-KZ"/>
              </w:rPr>
              <w:t>біраз</w:t>
            </w:r>
            <w:r>
              <w:rPr>
                <w:color w:val="auto"/>
                <w:lang w:val="kk-KZ"/>
              </w:rPr>
              <w:t xml:space="preserve"> </w:t>
            </w:r>
            <w:r w:rsidRPr="000B001D">
              <w:rPr>
                <w:color w:val="auto"/>
                <w:lang w:val="kk-KZ"/>
              </w:rPr>
              <w:t>ойлар</w:t>
            </w:r>
            <w:r>
              <w:rPr>
                <w:color w:val="auto"/>
                <w:lang w:val="kk-KZ"/>
              </w:rPr>
              <w:t xml:space="preserve"> </w:t>
            </w:r>
            <w:r w:rsidRPr="000B001D">
              <w:rPr>
                <w:color w:val="auto"/>
                <w:lang w:val="kk-KZ"/>
              </w:rPr>
              <w:t>айтылған.</w:t>
            </w:r>
          </w:p>
          <w:p w:rsidR="00E94AED" w:rsidRPr="00C33BEC" w:rsidRDefault="00E94AED" w:rsidP="00F621EA">
            <w:pPr>
              <w:tabs>
                <w:tab w:val="left" w:pos="993"/>
              </w:tabs>
              <w:rPr>
                <w:color w:val="auto"/>
                <w:lang w:val="kk-KZ"/>
              </w:rPr>
            </w:pPr>
            <w:r w:rsidRPr="00C33BEC">
              <w:rPr>
                <w:b/>
                <w:color w:val="auto"/>
                <w:lang w:val="kk-KZ"/>
              </w:rPr>
              <w:t xml:space="preserve">Тірек сөздер:  </w:t>
            </w:r>
            <w:r w:rsidRPr="00C33BEC">
              <w:rPr>
                <w:color w:val="auto"/>
                <w:lang w:val="kk-KZ"/>
              </w:rPr>
              <w:t>ШЫҰ, НАТО, АҚШ, ҚХР, Ресей, Мәскеу, Пекин, жылуы, жорамал,  сараптама.</w:t>
            </w:r>
          </w:p>
          <w:p w:rsidR="00E94AED" w:rsidRPr="00C33BEC" w:rsidRDefault="00E94AED" w:rsidP="00F621EA">
            <w:pPr>
              <w:tabs>
                <w:tab w:val="left" w:pos="993"/>
              </w:tabs>
              <w:jc w:val="center"/>
              <w:rPr>
                <w:b/>
                <w:color w:val="auto"/>
                <w:lang w:val="kk-KZ"/>
              </w:rPr>
            </w:pPr>
          </w:p>
          <w:p w:rsidR="00E94AED" w:rsidRPr="00C33BEC" w:rsidRDefault="00E94AED" w:rsidP="00F621EA">
            <w:pPr>
              <w:tabs>
                <w:tab w:val="left" w:pos="993"/>
              </w:tabs>
              <w:jc w:val="center"/>
              <w:rPr>
                <w:b/>
                <w:color w:val="auto"/>
                <w:sz w:val="28"/>
                <w:szCs w:val="28"/>
                <w:lang w:val="en-US"/>
              </w:rPr>
            </w:pPr>
            <w:r w:rsidRPr="00C33BEC">
              <w:rPr>
                <w:b/>
                <w:color w:val="auto"/>
                <w:sz w:val="28"/>
                <w:szCs w:val="28"/>
                <w:lang w:val="en-US"/>
              </w:rPr>
              <w:t>POLITICAL DISCUSSIONS IN THE USA ON PROSPECTS OF RELATIONS WITH   THE SCO</w:t>
            </w:r>
          </w:p>
          <w:p w:rsidR="00E94AED" w:rsidRPr="005F4A25" w:rsidRDefault="00E94AED" w:rsidP="00F621EA">
            <w:pPr>
              <w:tabs>
                <w:tab w:val="left" w:pos="993"/>
              </w:tabs>
              <w:ind w:firstLine="0"/>
              <w:jc w:val="center"/>
              <w:rPr>
                <w:b/>
                <w:color w:val="auto"/>
                <w:sz w:val="28"/>
                <w:szCs w:val="28"/>
                <w:lang w:val="en-US"/>
              </w:rPr>
            </w:pPr>
            <w:proofErr w:type="spellStart"/>
            <w:r w:rsidRPr="00C33BEC">
              <w:rPr>
                <w:color w:val="auto"/>
                <w:sz w:val="28"/>
                <w:szCs w:val="28"/>
                <w:lang w:val="en-US"/>
              </w:rPr>
              <w:t>Sultangazin</w:t>
            </w:r>
            <w:proofErr w:type="spellEnd"/>
            <w:r w:rsidRPr="00C33BEC">
              <w:rPr>
                <w:b/>
                <w:color w:val="auto"/>
                <w:sz w:val="28"/>
                <w:szCs w:val="28"/>
                <w:lang w:val="en-US"/>
              </w:rPr>
              <w:t xml:space="preserve"> </w:t>
            </w:r>
            <w:r w:rsidRPr="00C33BEC">
              <w:rPr>
                <w:color w:val="auto"/>
                <w:sz w:val="28"/>
                <w:szCs w:val="28"/>
              </w:rPr>
              <w:t>А</w:t>
            </w:r>
            <w:r w:rsidRPr="00C33BEC">
              <w:rPr>
                <w:color w:val="auto"/>
                <w:sz w:val="28"/>
                <w:szCs w:val="28"/>
                <w:lang w:val="en-US"/>
              </w:rPr>
              <w:t>.A.</w:t>
            </w:r>
            <w:r w:rsidRPr="005F4A25">
              <w:rPr>
                <w:rStyle w:val="a7"/>
                <w:color w:val="auto"/>
                <w:sz w:val="28"/>
                <w:szCs w:val="28"/>
                <w:lang w:val="en-US"/>
              </w:rPr>
              <w:t>1</w:t>
            </w:r>
            <w:r w:rsidRPr="00C33BEC">
              <w:rPr>
                <w:color w:val="auto"/>
                <w:sz w:val="28"/>
                <w:szCs w:val="28"/>
                <w:lang w:val="en-US"/>
              </w:rPr>
              <w:t>,</w:t>
            </w:r>
            <w:r w:rsidRPr="005F4A25">
              <w:rPr>
                <w:color w:val="auto"/>
                <w:sz w:val="28"/>
                <w:szCs w:val="28"/>
                <w:lang w:val="en-US"/>
              </w:rPr>
              <w:t xml:space="preserve"> </w:t>
            </w:r>
            <w:proofErr w:type="spellStart"/>
            <w:r w:rsidRPr="005F4A25">
              <w:rPr>
                <w:sz w:val="25"/>
                <w:szCs w:val="25"/>
                <w:lang w:val="en-US"/>
              </w:rPr>
              <w:t>Raev</w:t>
            </w:r>
            <w:proofErr w:type="spellEnd"/>
            <w:r w:rsidRPr="005F4A25">
              <w:rPr>
                <w:sz w:val="25"/>
                <w:szCs w:val="25"/>
                <w:lang w:val="en-US"/>
              </w:rPr>
              <w:t xml:space="preserve"> D.S.</w:t>
            </w:r>
            <w:r w:rsidRPr="005F4A25">
              <w:rPr>
                <w:rStyle w:val="a7"/>
                <w:sz w:val="25"/>
                <w:szCs w:val="25"/>
                <w:lang w:val="en-US"/>
              </w:rPr>
              <w:t>2</w:t>
            </w:r>
          </w:p>
          <w:p w:rsidR="00E94AED" w:rsidRPr="00C33BEC" w:rsidRDefault="00E94AED" w:rsidP="00F621EA">
            <w:pPr>
              <w:tabs>
                <w:tab w:val="left" w:pos="993"/>
              </w:tabs>
              <w:ind w:firstLine="0"/>
              <w:jc w:val="center"/>
              <w:rPr>
                <w:color w:val="auto"/>
                <w:sz w:val="28"/>
                <w:szCs w:val="28"/>
                <w:lang w:val="en-US"/>
              </w:rPr>
            </w:pPr>
            <w:r w:rsidRPr="005F4A25">
              <w:rPr>
                <w:rStyle w:val="a7"/>
                <w:color w:val="auto"/>
                <w:sz w:val="28"/>
                <w:szCs w:val="28"/>
                <w:lang w:val="en-US"/>
              </w:rPr>
              <w:t>1</w:t>
            </w:r>
            <w:proofErr w:type="gramStart"/>
            <w:r w:rsidRPr="00C33BEC">
              <w:rPr>
                <w:color w:val="auto"/>
                <w:sz w:val="28"/>
                <w:szCs w:val="28"/>
                <w:lang w:val="en-US"/>
              </w:rPr>
              <w:t>cand.of</w:t>
            </w:r>
            <w:proofErr w:type="gramEnd"/>
            <w:r w:rsidRPr="00C33BEC">
              <w:rPr>
                <w:color w:val="auto"/>
                <w:sz w:val="28"/>
                <w:szCs w:val="28"/>
                <w:lang w:val="en-US"/>
              </w:rPr>
              <w:t xml:space="preserve"> </w:t>
            </w:r>
            <w:proofErr w:type="spellStart"/>
            <w:r w:rsidRPr="00C33BEC">
              <w:rPr>
                <w:color w:val="auto"/>
                <w:sz w:val="28"/>
                <w:szCs w:val="28"/>
                <w:lang w:val="en-US"/>
              </w:rPr>
              <w:t>Soc.Sc</w:t>
            </w:r>
            <w:proofErr w:type="spellEnd"/>
            <w:r w:rsidRPr="00C33BEC">
              <w:rPr>
                <w:color w:val="auto"/>
                <w:sz w:val="28"/>
                <w:szCs w:val="28"/>
                <w:lang w:val="en-US"/>
              </w:rPr>
              <w:t xml:space="preserve">., Chair of Regional Studies, </w:t>
            </w:r>
            <w:proofErr w:type="spellStart"/>
            <w:r w:rsidRPr="00C33BEC">
              <w:rPr>
                <w:color w:val="auto"/>
                <w:sz w:val="28"/>
                <w:szCs w:val="28"/>
                <w:lang w:val="en-US"/>
              </w:rPr>
              <w:t>Ablai</w:t>
            </w:r>
            <w:proofErr w:type="spellEnd"/>
            <w:r w:rsidRPr="00C33BEC">
              <w:rPr>
                <w:color w:val="auto"/>
                <w:sz w:val="28"/>
                <w:szCs w:val="28"/>
                <w:lang w:val="en-US"/>
              </w:rPr>
              <w:t xml:space="preserve"> Khan </w:t>
            </w:r>
            <w:proofErr w:type="spellStart"/>
            <w:r w:rsidRPr="00C33BEC">
              <w:rPr>
                <w:color w:val="auto"/>
                <w:sz w:val="28"/>
                <w:szCs w:val="28"/>
                <w:lang w:val="en-US"/>
              </w:rPr>
              <w:t>KazUIRandWL</w:t>
            </w:r>
            <w:proofErr w:type="spellEnd"/>
            <w:r w:rsidRPr="00C33BEC">
              <w:rPr>
                <w:color w:val="auto"/>
                <w:sz w:val="28"/>
                <w:szCs w:val="28"/>
                <w:lang w:val="en-US"/>
              </w:rPr>
              <w:t>, Almaty, Kazakhstan</w:t>
            </w:r>
          </w:p>
          <w:p w:rsidR="00E94AED" w:rsidRPr="00472345" w:rsidRDefault="00E94AED" w:rsidP="00F621EA">
            <w:pPr>
              <w:tabs>
                <w:tab w:val="left" w:pos="993"/>
              </w:tabs>
              <w:jc w:val="center"/>
              <w:rPr>
                <w:lang w:val="en-US"/>
              </w:rPr>
            </w:pPr>
            <w:r w:rsidRPr="00C33BEC">
              <w:rPr>
                <w:color w:val="auto"/>
                <w:sz w:val="28"/>
                <w:szCs w:val="28"/>
                <w:lang w:val="en-US"/>
              </w:rPr>
              <w:t xml:space="preserve">e-mail: </w:t>
            </w:r>
            <w:hyperlink r:id="rId11" w:history="1">
              <w:r w:rsidRPr="00C33BEC">
                <w:rPr>
                  <w:color w:val="auto"/>
                  <w:sz w:val="28"/>
                  <w:szCs w:val="28"/>
                  <w:u w:val="single"/>
                  <w:lang w:val="en-US"/>
                </w:rPr>
                <w:t>asultan@mail.ru</w:t>
              </w:r>
            </w:hyperlink>
          </w:p>
          <w:p w:rsidR="00E94AED" w:rsidRPr="00472345" w:rsidRDefault="00E94AED" w:rsidP="00F621EA">
            <w:pPr>
              <w:tabs>
                <w:tab w:val="left" w:pos="993"/>
              </w:tabs>
              <w:ind w:firstLine="0"/>
              <w:jc w:val="center"/>
              <w:rPr>
                <w:sz w:val="28"/>
                <w:szCs w:val="28"/>
                <w:lang w:val="en-US"/>
              </w:rPr>
            </w:pPr>
            <w:r w:rsidRPr="005F4A25">
              <w:rPr>
                <w:rStyle w:val="a7"/>
                <w:sz w:val="28"/>
                <w:szCs w:val="28"/>
                <w:lang w:val="en-US"/>
              </w:rPr>
              <w:t>2</w:t>
            </w:r>
            <w:r w:rsidRPr="005F4A25">
              <w:rPr>
                <w:sz w:val="28"/>
                <w:szCs w:val="28"/>
                <w:lang w:val="en-US"/>
              </w:rPr>
              <w:t xml:space="preserve">Doctor of Philosophy, </w:t>
            </w:r>
            <w:proofErr w:type="spellStart"/>
            <w:proofErr w:type="gramStart"/>
            <w:r w:rsidRPr="005F4A25">
              <w:rPr>
                <w:sz w:val="28"/>
                <w:szCs w:val="28"/>
                <w:lang w:val="en-US"/>
              </w:rPr>
              <w:t>professor,Dean</w:t>
            </w:r>
            <w:proofErr w:type="spellEnd"/>
            <w:proofErr w:type="gramEnd"/>
            <w:r w:rsidRPr="005F4A25">
              <w:rPr>
                <w:sz w:val="28"/>
                <w:szCs w:val="28"/>
                <w:lang w:val="en-US"/>
              </w:rPr>
              <w:t xml:space="preserve"> of the Faculty of International Relations, Kazakh </w:t>
            </w:r>
            <w:proofErr w:type="spellStart"/>
            <w:r w:rsidRPr="005F4A25">
              <w:rPr>
                <w:sz w:val="28"/>
                <w:szCs w:val="28"/>
                <w:lang w:val="en-US"/>
              </w:rPr>
              <w:t>Abylai</w:t>
            </w:r>
            <w:proofErr w:type="spellEnd"/>
            <w:r w:rsidRPr="005F4A25">
              <w:rPr>
                <w:sz w:val="28"/>
                <w:szCs w:val="28"/>
                <w:lang w:val="en-US"/>
              </w:rPr>
              <w:t xml:space="preserve"> Khan </w:t>
            </w:r>
            <w:proofErr w:type="spellStart"/>
            <w:r w:rsidRPr="005F4A25">
              <w:rPr>
                <w:sz w:val="28"/>
                <w:szCs w:val="28"/>
                <w:lang w:val="en-US"/>
              </w:rPr>
              <w:t>UIRandWL</w:t>
            </w:r>
            <w:proofErr w:type="spellEnd"/>
            <w:r w:rsidRPr="005F4A25">
              <w:rPr>
                <w:sz w:val="28"/>
                <w:szCs w:val="28"/>
                <w:lang w:val="en-US"/>
              </w:rPr>
              <w:t>, Almaty, Kazakhstan,</w:t>
            </w:r>
          </w:p>
          <w:p w:rsidR="00E94AED" w:rsidRPr="005F4A25" w:rsidRDefault="00E94AED" w:rsidP="00F621EA">
            <w:pPr>
              <w:tabs>
                <w:tab w:val="left" w:pos="993"/>
              </w:tabs>
              <w:ind w:firstLine="0"/>
              <w:jc w:val="center"/>
              <w:rPr>
                <w:color w:val="auto"/>
                <w:sz w:val="28"/>
                <w:szCs w:val="28"/>
                <w:u w:val="single"/>
                <w:lang w:val="en-US"/>
              </w:rPr>
            </w:pPr>
            <w:r w:rsidRPr="005F4A25">
              <w:rPr>
                <w:sz w:val="28"/>
                <w:szCs w:val="28"/>
              </w:rPr>
              <w:t>е</w:t>
            </w:r>
            <w:r w:rsidRPr="005F4A25">
              <w:rPr>
                <w:sz w:val="28"/>
                <w:szCs w:val="28"/>
                <w:lang w:val="en-US"/>
              </w:rPr>
              <w:t>-mail: raev_53@mail.ru</w:t>
            </w:r>
          </w:p>
          <w:p w:rsidR="00E94AED" w:rsidRPr="00C33BEC" w:rsidRDefault="00E94AED" w:rsidP="00F621EA">
            <w:pPr>
              <w:tabs>
                <w:tab w:val="left" w:pos="993"/>
              </w:tabs>
              <w:jc w:val="center"/>
              <w:rPr>
                <w:color w:val="auto"/>
                <w:lang w:val="en-US"/>
              </w:rPr>
            </w:pPr>
          </w:p>
          <w:p w:rsidR="00E94AED" w:rsidRPr="00472345" w:rsidRDefault="00E94AED" w:rsidP="00F621EA">
            <w:pPr>
              <w:tabs>
                <w:tab w:val="left" w:pos="993"/>
              </w:tabs>
              <w:rPr>
                <w:color w:val="auto"/>
                <w:lang w:val="en-US"/>
              </w:rPr>
            </w:pPr>
            <w:r w:rsidRPr="00C33BEC">
              <w:rPr>
                <w:b/>
                <w:color w:val="auto"/>
                <w:lang w:val="en-US"/>
              </w:rPr>
              <w:t>Abstract.</w:t>
            </w:r>
            <w:r w:rsidRPr="00C33BEC">
              <w:rPr>
                <w:color w:val="auto"/>
                <w:lang w:val="en-US"/>
              </w:rPr>
              <w:t xml:space="preserve"> This article examines the main trends in American political circles about the possible ways of cooperation with the SCO countries. Mention the significant factors affecting the relationship, as the United States’ with the SCO countries, as well as within the SCO. It is focusing on the relationship between Moscow and Beijing, which are the core of the Organization.</w:t>
            </w:r>
          </w:p>
          <w:p w:rsidR="00E94AED" w:rsidRPr="00ED3345" w:rsidRDefault="00E94AED" w:rsidP="00F621EA">
            <w:pPr>
              <w:tabs>
                <w:tab w:val="left" w:pos="993"/>
              </w:tabs>
              <w:rPr>
                <w:b/>
                <w:color w:val="auto"/>
                <w:lang w:val="en-US"/>
              </w:rPr>
            </w:pPr>
            <w:r w:rsidRPr="00ED3345">
              <w:rPr>
                <w:lang w:val="en-US"/>
              </w:rPr>
              <w:t>Chairmanship of the Republic of Kazakhstan to the OSCE, SCO, CSTO, the Organization of Islamic Cooperation has confirmed that the country is economically strong partner.</w:t>
            </w:r>
          </w:p>
          <w:p w:rsidR="00E94AED" w:rsidRPr="00C33BEC" w:rsidRDefault="00E94AED" w:rsidP="00F621EA">
            <w:pPr>
              <w:tabs>
                <w:tab w:val="left" w:pos="567"/>
                <w:tab w:val="left" w:pos="993"/>
              </w:tabs>
              <w:rPr>
                <w:b/>
                <w:color w:val="auto"/>
                <w:lang w:val="en-US"/>
              </w:rPr>
            </w:pPr>
            <w:r w:rsidRPr="00C33BEC">
              <w:rPr>
                <w:b/>
                <w:color w:val="auto"/>
                <w:lang w:val="en-US"/>
              </w:rPr>
              <w:t xml:space="preserve">Keywords: </w:t>
            </w:r>
            <w:r w:rsidRPr="00C33BEC">
              <w:rPr>
                <w:color w:val="auto"/>
                <w:lang w:val="en-US"/>
              </w:rPr>
              <w:t>SCO, NATO, USA, CPR, Russia, Moscow, Beijing, security, forecasts, analysis.</w:t>
            </w:r>
          </w:p>
          <w:p w:rsidR="00E94AED" w:rsidRPr="00C33BEC" w:rsidRDefault="00E94AED" w:rsidP="00F621EA">
            <w:pPr>
              <w:tabs>
                <w:tab w:val="left" w:pos="993"/>
              </w:tabs>
              <w:ind w:firstLine="0"/>
              <w:jc w:val="right"/>
              <w:rPr>
                <w:b/>
                <w:lang w:val="en-US"/>
              </w:rPr>
            </w:pPr>
          </w:p>
        </w:tc>
      </w:tr>
    </w:tbl>
    <w:p w:rsidR="003C36FD" w:rsidRPr="00E94AED" w:rsidRDefault="003C36FD">
      <w:pPr>
        <w:rPr>
          <w:lang w:val="en-US"/>
        </w:rPr>
      </w:pPr>
    </w:p>
    <w:sectPr w:rsidR="003C36FD" w:rsidRPr="00E94A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0B7" w:rsidRDefault="003F00B7" w:rsidP="00E94AED">
      <w:r>
        <w:separator/>
      </w:r>
    </w:p>
  </w:endnote>
  <w:endnote w:type="continuationSeparator" w:id="0">
    <w:p w:rsidR="003F00B7" w:rsidRDefault="003F00B7" w:rsidP="00E9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0B7" w:rsidRDefault="003F00B7" w:rsidP="00E94AED">
      <w:r>
        <w:separator/>
      </w:r>
    </w:p>
  </w:footnote>
  <w:footnote w:type="continuationSeparator" w:id="0">
    <w:p w:rsidR="003F00B7" w:rsidRDefault="003F00B7" w:rsidP="00E94AED">
      <w:r>
        <w:continuationSeparator/>
      </w:r>
    </w:p>
  </w:footnote>
  <w:footnote w:id="1">
    <w:p w:rsidR="00E94AED" w:rsidRPr="00F36C6A" w:rsidRDefault="00E94AED" w:rsidP="00E94AED">
      <w:pPr>
        <w:pStyle w:val="a5"/>
        <w:ind w:firstLine="0"/>
        <w:rPr>
          <w:lang w:val="en-US"/>
        </w:rPr>
      </w:pPr>
      <w:bookmarkStart w:id="0" w:name="_GoBack"/>
      <w:bookmarkEnd w:id="0"/>
    </w:p>
  </w:footnote>
  <w:footnote w:id="2">
    <w:p w:rsidR="00E94AED" w:rsidRDefault="00E94AED" w:rsidP="00E94AED">
      <w:pPr>
        <w:pStyle w:val="a5"/>
        <w:ind w:firstLine="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ED"/>
    <w:rsid w:val="003C36FD"/>
    <w:rsid w:val="003F00B7"/>
    <w:rsid w:val="00E94AED"/>
    <w:rsid w:val="00F36C6A"/>
    <w:rsid w:val="00FA0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433E"/>
  <w15:chartTrackingRefBased/>
  <w15:docId w15:val="{0D27549A-8E91-4E9D-A3F7-9BC2FB24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AED"/>
    <w:pPr>
      <w:spacing w:after="0" w:line="240" w:lineRule="auto"/>
      <w:ind w:firstLine="567"/>
      <w:jc w:val="both"/>
    </w:pPr>
    <w:rPr>
      <w:rFonts w:ascii="Times New Roman"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94AED"/>
    <w:rPr>
      <w:color w:val="0000FF"/>
      <w:u w:val="single"/>
    </w:rPr>
  </w:style>
  <w:style w:type="table" w:styleId="a4">
    <w:name w:val="Table Grid"/>
    <w:basedOn w:val="a1"/>
    <w:uiPriority w:val="59"/>
    <w:rsid w:val="00E94AED"/>
    <w:pPr>
      <w:spacing w:after="0" w:line="240" w:lineRule="auto"/>
      <w:ind w:firstLine="567"/>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E94AED"/>
    <w:rPr>
      <w:sz w:val="20"/>
      <w:szCs w:val="20"/>
    </w:rPr>
  </w:style>
  <w:style w:type="character" w:customStyle="1" w:styleId="a6">
    <w:name w:val="Текст сноски Знак"/>
    <w:basedOn w:val="a0"/>
    <w:link w:val="a5"/>
    <w:uiPriority w:val="99"/>
    <w:semiHidden/>
    <w:rsid w:val="00E94AED"/>
    <w:rPr>
      <w:rFonts w:ascii="Times New Roman" w:hAnsi="Times New Roman" w:cs="Times New Roman"/>
      <w:color w:val="000000"/>
      <w:sz w:val="20"/>
      <w:szCs w:val="20"/>
    </w:rPr>
  </w:style>
  <w:style w:type="character" w:styleId="a7">
    <w:name w:val="footnote reference"/>
    <w:basedOn w:val="a0"/>
    <w:uiPriority w:val="99"/>
    <w:semiHidden/>
    <w:unhideWhenUsed/>
    <w:rsid w:val="00E94A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syndicat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ultan@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sultan@mail.ru" TargetMode="External"/><Relationship Id="rId5" Type="http://schemas.openxmlformats.org/officeDocument/2006/relationships/footnotes" Target="footnotes.xml"/><Relationship Id="rId10" Type="http://schemas.openxmlformats.org/officeDocument/2006/relationships/hyperlink" Target="mailto:asultan@mail.ru" TargetMode="External"/><Relationship Id="rId4" Type="http://schemas.openxmlformats.org/officeDocument/2006/relationships/webSettings" Target="webSettings.xml"/><Relationship Id="rId9" Type="http://schemas.openxmlformats.org/officeDocument/2006/relationships/hyperlink" Target="http://www.project-syndicat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F0014-3463-4715-896E-40D58B48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2021-04-15T10:41:00Z</cp:lastPrinted>
  <dcterms:created xsi:type="dcterms:W3CDTF">2021-04-15T10:39:00Z</dcterms:created>
  <dcterms:modified xsi:type="dcterms:W3CDTF">2021-04-15T10:45:00Z</dcterms:modified>
</cp:coreProperties>
</file>